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E" w:rsidRPr="00B0434E" w:rsidRDefault="00B0434E" w:rsidP="00B043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34E">
        <w:rPr>
          <w:rFonts w:ascii="Times New Roman" w:hAnsi="Times New Roman" w:cs="Times New Roman"/>
          <w:b/>
          <w:sz w:val="28"/>
          <w:szCs w:val="28"/>
        </w:rPr>
        <w:t>Р</w:t>
      </w:r>
      <w:r w:rsidRPr="00B0434E">
        <w:rPr>
          <w:rFonts w:ascii="Times New Roman" w:hAnsi="Times New Roman" w:cs="Times New Roman"/>
          <w:b/>
          <w:sz w:val="28"/>
          <w:szCs w:val="28"/>
        </w:rPr>
        <w:t xml:space="preserve">еализации программы </w:t>
      </w:r>
      <w:r w:rsidRPr="00B0434E">
        <w:rPr>
          <w:rFonts w:ascii="Times New Roman" w:hAnsi="Times New Roman" w:cs="Times New Roman"/>
          <w:b/>
          <w:sz w:val="28"/>
          <w:szCs w:val="28"/>
        </w:rPr>
        <w:t xml:space="preserve">«Комплексная программа </w:t>
      </w:r>
      <w:proofErr w:type="gramStart"/>
      <w:r w:rsidRPr="00B0434E">
        <w:rPr>
          <w:rFonts w:ascii="Times New Roman" w:hAnsi="Times New Roman" w:cs="Times New Roman"/>
          <w:b/>
          <w:sz w:val="28"/>
          <w:szCs w:val="28"/>
        </w:rPr>
        <w:t>развития  систем</w:t>
      </w:r>
      <w:proofErr w:type="gramEnd"/>
      <w:r w:rsidRPr="00B0434E">
        <w:rPr>
          <w:rFonts w:ascii="Times New Roman" w:hAnsi="Times New Roman" w:cs="Times New Roman"/>
          <w:b/>
          <w:sz w:val="28"/>
          <w:szCs w:val="28"/>
        </w:rPr>
        <w:t xml:space="preserve"> жизнеобеспечения городского поселения города </w:t>
      </w:r>
      <w:proofErr w:type="spellStart"/>
      <w:r w:rsidRPr="00B0434E">
        <w:rPr>
          <w:rFonts w:ascii="Times New Roman" w:hAnsi="Times New Roman" w:cs="Times New Roman"/>
          <w:b/>
          <w:sz w:val="28"/>
          <w:szCs w:val="28"/>
        </w:rPr>
        <w:t>Шагонар</w:t>
      </w:r>
      <w:proofErr w:type="spellEnd"/>
      <w:r w:rsidRPr="00B0434E">
        <w:rPr>
          <w:rFonts w:ascii="Times New Roman" w:hAnsi="Times New Roman" w:cs="Times New Roman"/>
          <w:b/>
          <w:sz w:val="28"/>
          <w:szCs w:val="28"/>
        </w:rPr>
        <w:t xml:space="preserve"> в 2022 г.</w:t>
      </w:r>
    </w:p>
    <w:p w:rsidR="00B0434E" w:rsidRDefault="00B0434E" w:rsidP="00B04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34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b/>
          <w:sz w:val="28"/>
          <w:szCs w:val="28"/>
        </w:rPr>
        <w:t>Жилищное строительство и обеспечение граждан жильем.</w:t>
      </w:r>
      <w:r w:rsidRPr="00B0434E">
        <w:rPr>
          <w:rFonts w:ascii="Times New Roman" w:hAnsi="Times New Roman" w:cs="Times New Roman"/>
          <w:sz w:val="28"/>
          <w:szCs w:val="28"/>
        </w:rPr>
        <w:t xml:space="preserve"> Жилищное хозяйство. Приоритетами государственной политики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района в области жилищного строительства являются создание условий для развития жилищного строительства и обеспечения населения доступным и комфортным жильем, создание условий для развития малоэтажного жилищного строительства, поддержка многодетных семей в целях улучшения жилищных условий. </w:t>
      </w:r>
    </w:p>
    <w:p w:rsidR="00B0434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С центральным отоплением 278 дома, в них 2 085 квартир, общая площадь домов с централизованным отоплением - 242 336,8 кв. м, это - 62 многоквартирных и 216 частных омов, в благоустроенном фонде проживает 4 354 человек в городе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. В 2022 году капитальный ремонт в многоквартирных домах г.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был произведен Некоммерческим фондом капитального ремонта многоквартирных домов в Республике Тыва в домах № 28,32,58 по ул. Дружба, домов № 3,5,7 по ул. Енисейская это частичный ремонт подъездных козырьков на сумму – 480 тыс. 654 рублей. Также был произведен частичный ремонт инженерной системы отопления в доме № 57 по ул. Дружбы на сумму – 999 тыс. 963 рублей.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общая площадь жилых помещений, приходящаяся в среднем на одного жителя, варьируется от 9 кв. метра до 16,7 кв. метра. Наибольшая общая площадь жилых помещений, введенных в 2022 году, в расчете на одного жителя отмечается в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г.Шагонар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(16,7 кв. метра). </w:t>
      </w:r>
      <w:r w:rsidR="00AE5E3E">
        <w:rPr>
          <w:rFonts w:ascii="Times New Roman" w:hAnsi="Times New Roman" w:cs="Times New Roman"/>
          <w:sz w:val="28"/>
          <w:szCs w:val="28"/>
        </w:rPr>
        <w:t>Администрацией</w:t>
      </w:r>
      <w:r w:rsidRPr="00B0434E">
        <w:rPr>
          <w:rFonts w:ascii="Times New Roman" w:hAnsi="Times New Roman" w:cs="Times New Roman"/>
          <w:sz w:val="28"/>
          <w:szCs w:val="28"/>
        </w:rPr>
        <w:t xml:space="preserve"> регулярно проводятся консультации, разъяснительные беседы о необходимости завершения строительства. Основные задачи для улучшения показателей до 2025 года: -информировать граждан о предоставляемых льготах в целях улучшения жилищных условий; - продолжить работу по развитию рынка жилищного строительства, стимулированию роста объемов ввода жилья, оказанию содействия многодетным семьям при строительстве жилья, в том числе индивидуального и малоэтажного жилищного строительства; -принимать меры для повышения доступности жилья, стимулирования строительства стандартного жилья для обеспечения жилыми помещениями отдельных категорий граждан, состоящих на учете в качестве нуждающихся в улучшении жилищных условий и отвечающего требованиям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; - активизировать работу по формированию и предоставлению земельных участков для строительства, в том числе путем содействия поиску площадей и </w:t>
      </w:r>
      <w:r w:rsidRPr="00B0434E">
        <w:rPr>
          <w:rFonts w:ascii="Times New Roman" w:hAnsi="Times New Roman" w:cs="Times New Roman"/>
          <w:sz w:val="28"/>
          <w:szCs w:val="28"/>
        </w:rPr>
        <w:lastRenderedPageBreak/>
        <w:t xml:space="preserve">вовлечения свободных территорий, прохождению разрешительных процедур; - осуществлять управление землей и земельными ресурсами с целью рационализации их использования, способствовать развитию земельного рынка и созданию его инфраструктуры, обеспечивать свободный доступ граждан к информации и их участие в принятии решений по вопросам землепользования; - оказывать необходимое содействие инвесторам в случае возникновения проблемных ситуаций для предотвращения увеличения сроков реализации проектов.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E3E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хозяйство.</w:t>
      </w:r>
      <w:r w:rsidRPr="00B0434E">
        <w:rPr>
          <w:rFonts w:ascii="Times New Roman" w:hAnsi="Times New Roman" w:cs="Times New Roman"/>
          <w:sz w:val="28"/>
          <w:szCs w:val="28"/>
        </w:rPr>
        <w:t xml:space="preserve"> Коммунальное хозяйство – одна из базовых отраслей экономики, обеспечивающая население жизненно важными услугами. В </w:t>
      </w:r>
      <w:proofErr w:type="spellStart"/>
      <w:r w:rsidR="00AE5E3E">
        <w:rPr>
          <w:rFonts w:ascii="Times New Roman" w:hAnsi="Times New Roman" w:cs="Times New Roman"/>
          <w:sz w:val="28"/>
          <w:szCs w:val="28"/>
        </w:rPr>
        <w:t>г.Шагонар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ежегодно проводятся мероприятия, направленные на развитие жилищно-коммунальной инфраструктуры муниципальных образований, качественное и бесперебойное предоставление населению жилищно-коммунальных услуг. Решаются задачи поддержания в исправном состоянии инженерной инфраструктуры и необходимого ее обновления. В отчетном году продолжалась реализация мероприятий, направленных на развитие и модернизацию объектов водоснабжения и водоотведения, в том числе разработку проектной документации, в целях обеспечения населения качественными услугами водоснабжения и водоотведения в необходимом количестве, сокращения потерь воды в процессе транспортировки до потребителей. На территории </w:t>
      </w:r>
      <w:r w:rsidR="00AE5E3E">
        <w:rPr>
          <w:rFonts w:ascii="Times New Roman" w:hAnsi="Times New Roman" w:cs="Times New Roman"/>
          <w:sz w:val="28"/>
          <w:szCs w:val="28"/>
        </w:rPr>
        <w:t>города</w:t>
      </w:r>
      <w:r w:rsidRPr="00B0434E">
        <w:rPr>
          <w:rFonts w:ascii="Times New Roman" w:hAnsi="Times New Roman" w:cs="Times New Roman"/>
          <w:sz w:val="28"/>
          <w:szCs w:val="28"/>
        </w:rPr>
        <w:t xml:space="preserve"> предоставляют жилищно-коммунальные услуги: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организации – 2 ед.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Шагонарский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участок ГУП РТ «УК ТЭК-4» и МУП «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Алды-Шынаа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>2. Управляющие компании – 4 ед. ООО «Орион», ТСЖ «Кок-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Чыраа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>» ООО «Кок-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Чыраа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Буура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>».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Энергосетевые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компании – 1 ед. АО «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Сибирь»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Шагонарский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участок. Инженерная инфраструктура коммунального хозяйства </w:t>
      </w:r>
      <w:r w:rsidR="00AE5E3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B0434E">
        <w:rPr>
          <w:rFonts w:ascii="Times New Roman" w:hAnsi="Times New Roman" w:cs="Times New Roman"/>
          <w:sz w:val="28"/>
          <w:szCs w:val="28"/>
        </w:rPr>
        <w:t>составляет 24,7 км тепловых сетей, 29,8 км водопроводных сетей, 29,8 км канализационных сетей</w:t>
      </w:r>
      <w:r w:rsidR="00AE5E3E">
        <w:rPr>
          <w:rFonts w:ascii="Times New Roman" w:hAnsi="Times New Roman" w:cs="Times New Roman"/>
          <w:sz w:val="28"/>
          <w:szCs w:val="28"/>
        </w:rPr>
        <w:t xml:space="preserve">, </w:t>
      </w:r>
      <w:r w:rsidRPr="00B0434E">
        <w:rPr>
          <w:rFonts w:ascii="Times New Roman" w:hAnsi="Times New Roman" w:cs="Times New Roman"/>
          <w:sz w:val="28"/>
          <w:szCs w:val="28"/>
        </w:rPr>
        <w:t xml:space="preserve">43 единиц скважин с централизованным водоснабжением в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г.Шагонар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>, 48 единиц артезианские скважины используются для хозяй</w:t>
      </w:r>
      <w:r w:rsidR="00AE5E3E">
        <w:rPr>
          <w:rFonts w:ascii="Times New Roman" w:hAnsi="Times New Roman" w:cs="Times New Roman"/>
          <w:sz w:val="28"/>
          <w:szCs w:val="28"/>
        </w:rPr>
        <w:t>ственно-питьевого водоснабжения.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 Введется контроль работы по предприятиям ТЭК, ЖКХ и социальной сферы к работе в осенне-зимний период 2022/23 года в соответствии с мероприятиями, утвержденными распоряжением Правительства Республики Тыва «О подготовке объектов ЖКХ Республики Тыва к работе в ОЗП 2022/23 года». В 2022 году заключено концессионное соглашение в отношении </w:t>
      </w:r>
      <w:r w:rsidRPr="00B0434E">
        <w:rPr>
          <w:rFonts w:ascii="Times New Roman" w:hAnsi="Times New Roman" w:cs="Times New Roman"/>
          <w:sz w:val="28"/>
          <w:szCs w:val="28"/>
        </w:rPr>
        <w:lastRenderedPageBreak/>
        <w:t xml:space="preserve">объектов централизованных систем теплоснабжения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г.Шагонар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с предельным объемом инвестиций более 20 миллионов рублей. 2022 году были запланированы и проведены ремонтные работы 3 котлов из 4 имеющихся в котельной «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Шагонарский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участок» ГУП ТЭК-4. Также были проведены ремонтные работы: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 1) по реконструкции тепловых сетей многоквартирного дома 59 по ул. Дружба, это трубы 219 диаметров.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 2) по замене конденсаторов на участке по ул. Дружбы (возле Пенсионного Фонда) труб 377 диаметров, на 87 метров.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 За время отопительного периода зафиксировано 3 инцидента в тепловых сетях, а именно: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 - 18 сентября 2022 года порыв магистрали между ТКМ-8 и ТКМ-8I диаметром трубы Ø325 мм. возле дома ул. Дружбы 50;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- 18 сентября 2022г. порыв магистрали между ТКМ – 4 и ТКМ-5 возле здания Военного комиссариата диаметром трубы Ø426 мм,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- 31 декабря 2022 г. порыв трубы центрального теплового пункта (ЦТП) по ул. Енисейская диаметром трубы Ø133 мм, которые были устранены в нормативные сроки, а остальные 54 выявленные прорывы и потопы незначительные, зафиксированы в частных секторах.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В соответствии с региональным проектом «Чистая вода» национального проекта «Жилье и городская среда» в 2022 года были завершены работы по реконструкции водозабора г.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мощностью 7 500 м3 в сутки. Приобретены и обновлены дорожные знаки вблизи общеобразовательных</w:t>
      </w:r>
      <w:r w:rsidR="00AE5E3E">
        <w:rPr>
          <w:rFonts w:ascii="Times New Roman" w:hAnsi="Times New Roman" w:cs="Times New Roman"/>
          <w:sz w:val="28"/>
          <w:szCs w:val="28"/>
        </w:rPr>
        <w:t xml:space="preserve"> </w:t>
      </w:r>
      <w:r w:rsidRPr="00B0434E">
        <w:rPr>
          <w:rFonts w:ascii="Times New Roman" w:hAnsi="Times New Roman" w:cs="Times New Roman"/>
          <w:sz w:val="28"/>
          <w:szCs w:val="28"/>
        </w:rPr>
        <w:t>у</w:t>
      </w:r>
      <w:r w:rsidR="00AE5E3E">
        <w:rPr>
          <w:rFonts w:ascii="Times New Roman" w:hAnsi="Times New Roman" w:cs="Times New Roman"/>
          <w:sz w:val="28"/>
          <w:szCs w:val="28"/>
        </w:rPr>
        <w:t>чреждений.</w:t>
      </w:r>
      <w:r w:rsidRPr="00B0434E">
        <w:rPr>
          <w:rFonts w:ascii="Times New Roman" w:hAnsi="Times New Roman" w:cs="Times New Roman"/>
          <w:sz w:val="28"/>
          <w:szCs w:val="28"/>
        </w:rPr>
        <w:t xml:space="preserve"> Обновлены дорожные горизонтальные разметки по ул. Дружбы, отремонтированы освещении участков улично-дорожной сети города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по улицам Юбилейная и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E3E">
        <w:rPr>
          <w:rFonts w:ascii="Times New Roman" w:hAnsi="Times New Roman" w:cs="Times New Roman"/>
          <w:b/>
          <w:sz w:val="28"/>
          <w:szCs w:val="28"/>
        </w:rPr>
        <w:t>Топливные (угольные) склады.</w:t>
      </w:r>
      <w:r w:rsidRPr="00B0434E">
        <w:rPr>
          <w:rFonts w:ascii="Times New Roman" w:hAnsi="Times New Roman" w:cs="Times New Roman"/>
          <w:sz w:val="28"/>
          <w:szCs w:val="28"/>
        </w:rPr>
        <w:t xml:space="preserve"> В </w:t>
      </w:r>
      <w:r w:rsidR="00AE5E3E">
        <w:rPr>
          <w:rFonts w:ascii="Times New Roman" w:hAnsi="Times New Roman" w:cs="Times New Roman"/>
          <w:sz w:val="28"/>
          <w:szCs w:val="28"/>
        </w:rPr>
        <w:t>городе</w:t>
      </w:r>
      <w:r w:rsidRPr="00B0434E">
        <w:rPr>
          <w:rFonts w:ascii="Times New Roman" w:hAnsi="Times New Roman" w:cs="Times New Roman"/>
          <w:sz w:val="28"/>
          <w:szCs w:val="28"/>
        </w:rPr>
        <w:t xml:space="preserve"> топливный склад, расположен по адресу г.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, ул. Энергетиков </w:t>
      </w:r>
      <w:proofErr w:type="gramStart"/>
      <w:r w:rsidRPr="00B0434E">
        <w:rPr>
          <w:rFonts w:ascii="Times New Roman" w:hAnsi="Times New Roman" w:cs="Times New Roman"/>
          <w:sz w:val="28"/>
          <w:szCs w:val="28"/>
        </w:rPr>
        <w:t>3,функционирует</w:t>
      </w:r>
      <w:proofErr w:type="gramEnd"/>
      <w:r w:rsidRPr="00B0434E">
        <w:rPr>
          <w:rFonts w:ascii="Times New Roman" w:hAnsi="Times New Roman" w:cs="Times New Roman"/>
          <w:sz w:val="28"/>
          <w:szCs w:val="28"/>
        </w:rPr>
        <w:t xml:space="preserve">, обеспечен исправным весовым оборудованием, хозяйствующий субъект - ООО "Аймак", генеральный директор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Дембирел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Саян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Салаватович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>.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E5E3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B0434E">
        <w:rPr>
          <w:rFonts w:ascii="Times New Roman" w:hAnsi="Times New Roman" w:cs="Times New Roman"/>
          <w:sz w:val="28"/>
          <w:szCs w:val="28"/>
        </w:rPr>
        <w:t xml:space="preserve">за отчетный период ликвидировано несанкционированных свалок </w:t>
      </w:r>
      <w:r w:rsidR="00AE5E3E">
        <w:rPr>
          <w:rFonts w:ascii="Times New Roman" w:hAnsi="Times New Roman" w:cs="Times New Roman"/>
          <w:sz w:val="28"/>
          <w:szCs w:val="28"/>
        </w:rPr>
        <w:t>в общем количестве 9</w:t>
      </w:r>
      <w:r w:rsidRPr="00B0434E">
        <w:rPr>
          <w:rFonts w:ascii="Times New Roman" w:hAnsi="Times New Roman" w:cs="Times New Roman"/>
          <w:sz w:val="28"/>
          <w:szCs w:val="28"/>
        </w:rPr>
        <w:t xml:space="preserve"> единиц на ул. Советская, Сельская, Магистральная, Фестивальная, Гагарина, Рабочая, около стадиона, на водохранилище, за больницей</w:t>
      </w:r>
      <w:r w:rsidR="00AE5E3E">
        <w:rPr>
          <w:rFonts w:ascii="Times New Roman" w:hAnsi="Times New Roman" w:cs="Times New Roman"/>
          <w:sz w:val="28"/>
          <w:szCs w:val="28"/>
        </w:rPr>
        <w:t>.</w:t>
      </w:r>
      <w:r w:rsidRPr="00B04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lastRenderedPageBreak/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домами, процентов. В 2022 году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домами, по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г.Шагонар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составила 100% (в 2021 году – 100%).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В 2022 году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РФ и (или) городского округа (муниципального района) в уставном капитале которых составляет не более 25%, в общем числе организаций коммунального комплекса, осуществляющих свою деятельность на территории </w:t>
      </w:r>
      <w:r w:rsidR="00AE5E3E">
        <w:rPr>
          <w:rFonts w:ascii="Times New Roman" w:hAnsi="Times New Roman" w:cs="Times New Roman"/>
          <w:sz w:val="28"/>
          <w:szCs w:val="28"/>
        </w:rPr>
        <w:t>города</w:t>
      </w:r>
      <w:r w:rsidRPr="00B0434E">
        <w:rPr>
          <w:rFonts w:ascii="Times New Roman" w:hAnsi="Times New Roman" w:cs="Times New Roman"/>
          <w:sz w:val="28"/>
          <w:szCs w:val="28"/>
        </w:rPr>
        <w:t xml:space="preserve">, в целом составила 68% (в 2021 году – 64%).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С начала 2022 года в рамках реализации программ по улучшению жилищных условий граждан на территории </w:t>
      </w:r>
      <w:r w:rsidR="00AE5E3E">
        <w:rPr>
          <w:rFonts w:ascii="Times New Roman" w:hAnsi="Times New Roman" w:cs="Times New Roman"/>
          <w:sz w:val="28"/>
          <w:szCs w:val="28"/>
        </w:rPr>
        <w:t>города</w:t>
      </w:r>
      <w:r w:rsidRPr="00B0434E">
        <w:rPr>
          <w:rFonts w:ascii="Times New Roman" w:hAnsi="Times New Roman" w:cs="Times New Roman"/>
          <w:sz w:val="28"/>
          <w:szCs w:val="28"/>
        </w:rPr>
        <w:t xml:space="preserve"> работа ведется по следующим направлениям: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- Государственная поддержка граждан в сфере ипотечного жилищного кредитования. Действует в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г.Шагонар.Субсидией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на приобретение или строительство жилых помещений при получении ипотечного кредита воспользовалась 1 семья на сумму 2,538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Субсидию на погашение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аннуитетных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 платежей по ипотечному кредиту получила 1 семья в размере 45,2 </w:t>
      </w:r>
      <w:proofErr w:type="spellStart"/>
      <w:r w:rsidRPr="00B0434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043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 -Государственная поддержка молодых семей в приобретении (строительстве) жилья. За 2022 год социальную выплату получили 11 семьи на общую сумму 9272,73тыс.руб.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Основные задачи для повышения показателей до 2025 года: 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>-организовать проведение активной информационно-разъяснительной работы среди населения по вопросам управления многоквартирными домами, оформления земельных участков, на которых расположены многоквартирные дома;</w:t>
      </w:r>
    </w:p>
    <w:p w:rsidR="00AE5E3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lastRenderedPageBreak/>
        <w:t xml:space="preserve"> - способствовать разработке мероприятий, направленных на улучшение жилищных условий населения, стоящего на учете в качестве нуждающихся в жилых помещениях; </w:t>
      </w:r>
    </w:p>
    <w:p w:rsidR="00B0434E" w:rsidRPr="00B0434E" w:rsidRDefault="00B0434E" w:rsidP="00B043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4E">
        <w:rPr>
          <w:rFonts w:ascii="Times New Roman" w:hAnsi="Times New Roman" w:cs="Times New Roman"/>
          <w:sz w:val="28"/>
          <w:szCs w:val="28"/>
        </w:rPr>
        <w:t xml:space="preserve">- способствовать увеличению доли организаций коммунального комплекса, использующих объекты коммунальной инфраструктуры на праве частной собственности, по договорам аренды или концессии. Организация муниципального управления. </w:t>
      </w:r>
      <w:bookmarkStart w:id="0" w:name="_GoBack"/>
      <w:bookmarkEnd w:id="0"/>
    </w:p>
    <w:sectPr w:rsidR="00B0434E" w:rsidRPr="00B0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06"/>
    <w:rsid w:val="005E6506"/>
    <w:rsid w:val="006E68E5"/>
    <w:rsid w:val="00AE5E3E"/>
    <w:rsid w:val="00B0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5EE2"/>
  <w15:chartTrackingRefBased/>
  <w15:docId w15:val="{66A97E88-0290-4B0B-AB70-78C8EC2E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2025-11-26T11:36:00Z</dcterms:created>
  <dcterms:modified xsi:type="dcterms:W3CDTF">2025-11-26T11:56:00Z</dcterms:modified>
</cp:coreProperties>
</file>