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F2" w:rsidRPr="002F60F2" w:rsidRDefault="002F60F2" w:rsidP="002F60F2">
      <w:pPr>
        <w:rPr>
          <w:rFonts w:ascii="Times New Roman" w:hAnsi="Times New Roman" w:cs="Times New Roman"/>
          <w:color w:val="333333"/>
        </w:rPr>
      </w:pPr>
      <w:r>
        <w:pict>
          <v:shapetype id="_x0000_t202" coordsize="21600,21600" o:spt="202" path="m,l,21600r21600,l21600,xe">
            <v:stroke joinstyle="miter"/>
            <v:path gradientshapeok="t" o:connecttype="rect"/>
          </v:shapetype>
          <v:shape id="_x0000_s1026" type="#_x0000_t202" style="position:absolute;margin-left:298.1pt;margin-top:9.45pt;width:174.4pt;height:67.65pt;z-index:251658240" strokecolor="white">
            <v:textbox style="mso-next-textbox:#_x0000_s1026">
              <w:txbxContent>
                <w:p w:rsidR="002F60F2" w:rsidRPr="002F60F2" w:rsidRDefault="002F60F2" w:rsidP="002F60F2">
                  <w:pPr>
                    <w:spacing w:after="0"/>
                    <w:jc w:val="center"/>
                    <w:rPr>
                      <w:rFonts w:ascii="Times New Roman" w:hAnsi="Times New Roman" w:cs="Times New Roman"/>
                    </w:rPr>
                  </w:pPr>
                  <w:r w:rsidRPr="002F60F2">
                    <w:rPr>
                      <w:rFonts w:ascii="Times New Roman" w:hAnsi="Times New Roman" w:cs="Times New Roman"/>
                    </w:rPr>
                    <w:t>ТЫВА РЕСПУБЛИКАНЫН</w:t>
                  </w:r>
                </w:p>
                <w:p w:rsidR="002F60F2" w:rsidRPr="002F60F2" w:rsidRDefault="002F60F2" w:rsidP="002F60F2">
                  <w:pPr>
                    <w:spacing w:after="0"/>
                    <w:jc w:val="center"/>
                    <w:rPr>
                      <w:rFonts w:ascii="Times New Roman" w:hAnsi="Times New Roman" w:cs="Times New Roman"/>
                    </w:rPr>
                  </w:pPr>
                  <w:r w:rsidRPr="002F60F2">
                    <w:rPr>
                      <w:rFonts w:ascii="Times New Roman" w:hAnsi="Times New Roman" w:cs="Times New Roman"/>
                    </w:rPr>
                    <w:t>УЛУГ-ХЕМ КОЖУУННУН</w:t>
                  </w:r>
                </w:p>
                <w:p w:rsidR="002F60F2" w:rsidRPr="002F60F2" w:rsidRDefault="002F60F2" w:rsidP="002F60F2">
                  <w:pPr>
                    <w:spacing w:after="0"/>
                    <w:jc w:val="center"/>
                    <w:rPr>
                      <w:rFonts w:ascii="Times New Roman" w:hAnsi="Times New Roman" w:cs="Times New Roman"/>
                    </w:rPr>
                  </w:pPr>
                  <w:r w:rsidRPr="002F60F2">
                    <w:rPr>
                      <w:rFonts w:ascii="Times New Roman" w:hAnsi="Times New Roman" w:cs="Times New Roman"/>
                    </w:rPr>
                    <w:t>ШАГОНАР ХООРАЙНЫН</w:t>
                  </w:r>
                </w:p>
                <w:p w:rsidR="002F60F2" w:rsidRPr="002F60F2" w:rsidRDefault="002F60F2" w:rsidP="002F60F2">
                  <w:pPr>
                    <w:jc w:val="center"/>
                    <w:rPr>
                      <w:rFonts w:ascii="Times New Roman" w:hAnsi="Times New Roman" w:cs="Times New Roman"/>
                    </w:rPr>
                  </w:pPr>
                  <w:r w:rsidRPr="002F60F2">
                    <w:rPr>
                      <w:rFonts w:ascii="Times New Roman" w:hAnsi="Times New Roman" w:cs="Times New Roman"/>
                    </w:rPr>
                    <w:t>ЧАГЫРГАЗЫ</w:t>
                  </w:r>
                </w:p>
              </w:txbxContent>
            </v:textbox>
          </v:shape>
        </w:pict>
      </w:r>
      <w:r>
        <w:rPr>
          <w:color w:val="333333"/>
        </w:rPr>
        <w:t xml:space="preserve">        </w:t>
      </w:r>
    </w:p>
    <w:p w:rsidR="002F60F2" w:rsidRDefault="002F60F2" w:rsidP="002F60F2">
      <w:pPr>
        <w:pBdr>
          <w:bottom w:val="single" w:sz="12" w:space="1" w:color="auto"/>
        </w:pBdr>
        <w:tabs>
          <w:tab w:val="left" w:pos="3990"/>
        </w:tabs>
        <w:rPr>
          <w:rFonts w:ascii="Times New Roman" w:hAnsi="Times New Roman" w:cs="Times New Roman"/>
        </w:rPr>
      </w:pPr>
      <w:r w:rsidRPr="002F60F2">
        <w:rPr>
          <w:rFonts w:ascii="Times New Roman" w:hAnsi="Times New Roman" w:cs="Times New Roman"/>
        </w:rPr>
        <w:pict>
          <v:shape id="_x0000_s1027" type="#_x0000_t202" style="position:absolute;margin-left:-4.5pt;margin-top:-11.1pt;width:202.2pt;height:74.4pt;z-index:251658240" strokecolor="white">
            <v:textbox style="mso-next-textbox:#_x0000_s1027">
              <w:txbxContent>
                <w:p w:rsidR="002F60F2" w:rsidRPr="002F60F2" w:rsidRDefault="002F60F2" w:rsidP="002F60F2">
                  <w:pPr>
                    <w:spacing w:after="0"/>
                    <w:jc w:val="center"/>
                    <w:rPr>
                      <w:rFonts w:ascii="Times New Roman" w:hAnsi="Times New Roman" w:cs="Times New Roman"/>
                    </w:rPr>
                  </w:pPr>
                  <w:r w:rsidRPr="002F60F2">
                    <w:rPr>
                      <w:rFonts w:ascii="Times New Roman" w:hAnsi="Times New Roman" w:cs="Times New Roman"/>
                    </w:rPr>
                    <w:t>АДМИНИСТРАЦИЯ</w:t>
                  </w:r>
                </w:p>
                <w:p w:rsidR="002F60F2" w:rsidRPr="002F60F2" w:rsidRDefault="002F60F2" w:rsidP="002F60F2">
                  <w:pPr>
                    <w:spacing w:after="0"/>
                    <w:jc w:val="center"/>
                    <w:rPr>
                      <w:rFonts w:ascii="Times New Roman" w:hAnsi="Times New Roman" w:cs="Times New Roman"/>
                    </w:rPr>
                  </w:pPr>
                  <w:r w:rsidRPr="002F60F2">
                    <w:rPr>
                      <w:rFonts w:ascii="Times New Roman" w:hAnsi="Times New Roman" w:cs="Times New Roman"/>
                    </w:rPr>
                    <w:t>ГОРОДСКОГО ПОСЕЛЕНИЯ</w:t>
                  </w:r>
                </w:p>
                <w:p w:rsidR="002F60F2" w:rsidRPr="002F60F2" w:rsidRDefault="002F60F2" w:rsidP="002F60F2">
                  <w:pPr>
                    <w:spacing w:after="0"/>
                    <w:jc w:val="center"/>
                    <w:rPr>
                      <w:rFonts w:ascii="Times New Roman" w:hAnsi="Times New Roman" w:cs="Times New Roman"/>
                    </w:rPr>
                  </w:pPr>
                  <w:r w:rsidRPr="002F60F2">
                    <w:rPr>
                      <w:rFonts w:ascii="Times New Roman" w:hAnsi="Times New Roman" w:cs="Times New Roman"/>
                    </w:rPr>
                    <w:t>ГОРОД ШАГОНАР</w:t>
                  </w:r>
                </w:p>
                <w:p w:rsidR="002F60F2" w:rsidRPr="002F60F2" w:rsidRDefault="002F60F2" w:rsidP="002F60F2">
                  <w:pPr>
                    <w:jc w:val="center"/>
                    <w:rPr>
                      <w:rFonts w:ascii="Times New Roman" w:hAnsi="Times New Roman" w:cs="Times New Roman"/>
                    </w:rPr>
                  </w:pPr>
                  <w:r w:rsidRPr="002F60F2">
                    <w:rPr>
                      <w:rFonts w:ascii="Times New Roman" w:hAnsi="Times New Roman" w:cs="Times New Roman"/>
                    </w:rPr>
                    <w:t>УЛУГ-ХЕМСКОГО КОЖУУНА</w:t>
                  </w:r>
                </w:p>
                <w:p w:rsidR="002F60F2" w:rsidRDefault="002F60F2" w:rsidP="002F60F2">
                  <w:pPr>
                    <w:jc w:val="center"/>
                  </w:pPr>
                  <w:r>
                    <w:t>РЕСПУБЛИКИ ТЫВА</w:t>
                  </w:r>
                </w:p>
                <w:p w:rsidR="002F60F2" w:rsidRDefault="002F60F2" w:rsidP="002F60F2">
                  <w:pPr>
                    <w:jc w:val="center"/>
                    <w:rPr>
                      <w:sz w:val="28"/>
                      <w:szCs w:val="28"/>
                    </w:rPr>
                  </w:pPr>
                </w:p>
              </w:txbxContent>
            </v:textbox>
          </v:shape>
        </w:pict>
      </w:r>
      <w:r w:rsidRPr="002F60F2">
        <w:rPr>
          <w:rFonts w:ascii="Times New Roman" w:hAnsi="Times New Roman" w:cs="Times New Roman"/>
        </w:rPr>
        <w:tab/>
      </w:r>
      <w:r w:rsidRPr="002F60F2">
        <w:rPr>
          <w:rFonts w:ascii="Times New Roman" w:hAnsi="Times New Roman" w:cs="Times New Roman"/>
          <w:noProof/>
          <w:color w:val="333333"/>
        </w:rPr>
        <w:drawing>
          <wp:inline distT="0" distB="0" distL="0" distR="0" wp14:anchorId="5D28A52B" wp14:editId="7B5549DE">
            <wp:extent cx="733425" cy="7429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p>
    <w:p w:rsidR="002F60F2" w:rsidRPr="002F60F2" w:rsidRDefault="002F60F2" w:rsidP="002F60F2">
      <w:pPr>
        <w:pBdr>
          <w:bottom w:val="single" w:sz="12" w:space="1" w:color="auto"/>
        </w:pBdr>
        <w:tabs>
          <w:tab w:val="left" w:pos="3990"/>
        </w:tabs>
        <w:rPr>
          <w:rFonts w:ascii="Times New Roman" w:hAnsi="Times New Roman" w:cs="Times New Roman"/>
        </w:rPr>
      </w:pPr>
    </w:p>
    <w:p w:rsidR="002F60F2" w:rsidRPr="002F60F2" w:rsidRDefault="002F60F2" w:rsidP="002F60F2">
      <w:pPr>
        <w:tabs>
          <w:tab w:val="left" w:pos="1158"/>
          <w:tab w:val="left" w:pos="3780"/>
          <w:tab w:val="center" w:pos="4153"/>
        </w:tabs>
        <w:spacing w:after="0"/>
        <w:rPr>
          <w:rFonts w:ascii="Times New Roman" w:hAnsi="Times New Roman" w:cs="Times New Roman"/>
          <w:b/>
          <w:color w:val="333333"/>
          <w:sz w:val="28"/>
          <w:szCs w:val="28"/>
        </w:rPr>
      </w:pPr>
      <w:r w:rsidRPr="002F60F2">
        <w:rPr>
          <w:rFonts w:ascii="Times New Roman" w:hAnsi="Times New Roman" w:cs="Times New Roman"/>
        </w:rPr>
        <w:tab/>
      </w:r>
      <w:r w:rsidRPr="002F60F2">
        <w:rPr>
          <w:rFonts w:ascii="Times New Roman" w:hAnsi="Times New Roman" w:cs="Times New Roman"/>
        </w:rPr>
        <w:tab/>
      </w:r>
      <w:r w:rsidRPr="002F60F2">
        <w:rPr>
          <w:rFonts w:ascii="Times New Roman" w:hAnsi="Times New Roman" w:cs="Times New Roman"/>
          <w:b/>
          <w:color w:val="333333"/>
          <w:sz w:val="28"/>
          <w:szCs w:val="28"/>
        </w:rPr>
        <w:t>ПОСТАНОВЛЕНИЕ</w:t>
      </w:r>
    </w:p>
    <w:p w:rsidR="002F60F2" w:rsidRPr="002F60F2" w:rsidRDefault="002F60F2" w:rsidP="002F60F2">
      <w:pPr>
        <w:spacing w:after="0" w:line="240" w:lineRule="auto"/>
        <w:ind w:right="282" w:firstLine="709"/>
        <w:jc w:val="center"/>
        <w:rPr>
          <w:rFonts w:ascii="Times New Roman" w:hAnsi="Times New Roman" w:cs="Times New Roman"/>
          <w:color w:val="333333"/>
          <w:sz w:val="28"/>
          <w:szCs w:val="28"/>
        </w:rPr>
      </w:pPr>
      <w:r w:rsidRPr="002F60F2">
        <w:rPr>
          <w:rFonts w:ascii="Times New Roman" w:hAnsi="Times New Roman" w:cs="Times New Roman"/>
          <w:color w:val="333333"/>
          <w:sz w:val="28"/>
          <w:szCs w:val="28"/>
        </w:rPr>
        <w:t>председателя администрации города</w:t>
      </w:r>
    </w:p>
    <w:p w:rsidR="002F60F2" w:rsidRPr="002F60F2" w:rsidRDefault="002F60F2" w:rsidP="002F60F2">
      <w:pPr>
        <w:spacing w:after="0" w:line="240" w:lineRule="auto"/>
        <w:ind w:right="282" w:firstLine="709"/>
        <w:jc w:val="center"/>
        <w:rPr>
          <w:rFonts w:ascii="Times New Roman" w:hAnsi="Times New Roman" w:cs="Times New Roman"/>
          <w:color w:val="333333"/>
          <w:sz w:val="28"/>
          <w:szCs w:val="28"/>
        </w:rPr>
      </w:pPr>
      <w:r w:rsidRPr="002F60F2">
        <w:rPr>
          <w:rFonts w:ascii="Times New Roman" w:hAnsi="Times New Roman" w:cs="Times New Roman"/>
          <w:color w:val="333333"/>
          <w:sz w:val="28"/>
          <w:szCs w:val="28"/>
        </w:rPr>
        <w:t xml:space="preserve">Шагонар </w:t>
      </w:r>
      <w:proofErr w:type="spellStart"/>
      <w:r w:rsidRPr="002F60F2">
        <w:rPr>
          <w:rFonts w:ascii="Times New Roman" w:hAnsi="Times New Roman" w:cs="Times New Roman"/>
          <w:color w:val="333333"/>
          <w:sz w:val="28"/>
          <w:szCs w:val="28"/>
        </w:rPr>
        <w:t>хоорайынын</w:t>
      </w:r>
      <w:proofErr w:type="spellEnd"/>
      <w:r w:rsidRPr="002F60F2">
        <w:rPr>
          <w:rFonts w:ascii="Times New Roman" w:hAnsi="Times New Roman" w:cs="Times New Roman"/>
          <w:color w:val="333333"/>
          <w:sz w:val="28"/>
          <w:szCs w:val="28"/>
        </w:rPr>
        <w:t xml:space="preserve"> </w:t>
      </w:r>
      <w:proofErr w:type="spellStart"/>
      <w:r w:rsidRPr="002F60F2">
        <w:rPr>
          <w:rFonts w:ascii="Times New Roman" w:hAnsi="Times New Roman" w:cs="Times New Roman"/>
          <w:color w:val="333333"/>
          <w:sz w:val="28"/>
          <w:szCs w:val="28"/>
        </w:rPr>
        <w:t>чагыргазынын</w:t>
      </w:r>
      <w:proofErr w:type="spellEnd"/>
    </w:p>
    <w:p w:rsidR="002F60F2" w:rsidRPr="002F60F2" w:rsidRDefault="002F60F2" w:rsidP="002F60F2">
      <w:pPr>
        <w:spacing w:after="0"/>
        <w:ind w:right="282" w:firstLine="709"/>
        <w:jc w:val="center"/>
        <w:rPr>
          <w:rFonts w:ascii="Times New Roman" w:hAnsi="Times New Roman" w:cs="Times New Roman"/>
          <w:b/>
          <w:color w:val="333333"/>
          <w:sz w:val="28"/>
          <w:szCs w:val="28"/>
        </w:rPr>
      </w:pPr>
      <w:r w:rsidRPr="002F60F2">
        <w:rPr>
          <w:rFonts w:ascii="Times New Roman" w:hAnsi="Times New Roman" w:cs="Times New Roman"/>
          <w:b/>
          <w:color w:val="333333"/>
          <w:sz w:val="28"/>
          <w:szCs w:val="28"/>
        </w:rPr>
        <w:t>ДОКТААЛЫ</w:t>
      </w:r>
    </w:p>
    <w:p w:rsidR="002F60F2" w:rsidRPr="002F60F2" w:rsidRDefault="002F60F2" w:rsidP="002F60F2">
      <w:pPr>
        <w:ind w:right="282" w:firstLine="709"/>
        <w:jc w:val="center"/>
        <w:rPr>
          <w:rFonts w:ascii="Times New Roman" w:hAnsi="Times New Roman" w:cs="Times New Roman"/>
          <w:color w:val="333333"/>
          <w:sz w:val="28"/>
          <w:szCs w:val="28"/>
        </w:rPr>
      </w:pPr>
      <w:r w:rsidRPr="002F60F2">
        <w:rPr>
          <w:rFonts w:ascii="Times New Roman" w:hAnsi="Times New Roman" w:cs="Times New Roman"/>
          <w:color w:val="333333"/>
          <w:sz w:val="28"/>
          <w:szCs w:val="28"/>
        </w:rPr>
        <w:t>от  «____» февраля 2021 г. № ____</w:t>
      </w:r>
    </w:p>
    <w:p w:rsidR="002F60F2" w:rsidRPr="002F60F2" w:rsidRDefault="002F60F2" w:rsidP="002F60F2">
      <w:pPr>
        <w:ind w:right="282" w:firstLine="709"/>
        <w:jc w:val="center"/>
        <w:rPr>
          <w:rFonts w:ascii="Times New Roman" w:hAnsi="Times New Roman" w:cs="Times New Roman"/>
          <w:color w:val="333333"/>
          <w:sz w:val="28"/>
          <w:szCs w:val="28"/>
        </w:rPr>
      </w:pPr>
    </w:p>
    <w:p w:rsidR="002F60F2" w:rsidRPr="002F60F2" w:rsidRDefault="002F60F2" w:rsidP="002F60F2">
      <w:pPr>
        <w:ind w:right="282" w:firstLine="709"/>
        <w:jc w:val="center"/>
        <w:rPr>
          <w:rFonts w:ascii="Times New Roman" w:hAnsi="Times New Roman" w:cs="Times New Roman"/>
          <w:b/>
          <w:color w:val="333333"/>
          <w:sz w:val="28"/>
          <w:szCs w:val="28"/>
        </w:rPr>
      </w:pPr>
      <w:r w:rsidRPr="002F60F2">
        <w:rPr>
          <w:rFonts w:ascii="Times New Roman" w:hAnsi="Times New Roman" w:cs="Times New Roman"/>
          <w:b/>
          <w:color w:val="333333"/>
          <w:sz w:val="28"/>
          <w:szCs w:val="28"/>
        </w:rPr>
        <w:t xml:space="preserve">Об утверждении порядка </w:t>
      </w:r>
      <w:r w:rsidRPr="002F60F2">
        <w:rPr>
          <w:rFonts w:ascii="Times New Roman" w:hAnsi="Times New Roman" w:cs="Times New Roman"/>
          <w:b/>
          <w:sz w:val="28"/>
          <w:szCs w:val="28"/>
        </w:rPr>
        <w:t>допуска перевозчиков к пассажирским перевозкам по регулярным маршрутам на территории городского поселения город Шагонар</w:t>
      </w:r>
    </w:p>
    <w:p w:rsidR="002F60F2" w:rsidRPr="002F60F2" w:rsidRDefault="002F60F2" w:rsidP="002F60F2">
      <w:pPr>
        <w:ind w:right="282" w:firstLine="709"/>
        <w:jc w:val="both"/>
        <w:rPr>
          <w:rFonts w:ascii="Times New Roman" w:hAnsi="Times New Roman" w:cs="Times New Roman"/>
          <w:b/>
          <w:color w:val="333333"/>
          <w:sz w:val="28"/>
          <w:szCs w:val="28"/>
        </w:rPr>
      </w:pPr>
    </w:p>
    <w:p w:rsidR="002F60F2" w:rsidRPr="002F60F2" w:rsidRDefault="002F60F2" w:rsidP="002F60F2">
      <w:pPr>
        <w:ind w:firstLine="851"/>
        <w:jc w:val="both"/>
        <w:rPr>
          <w:rFonts w:ascii="Times New Roman" w:hAnsi="Times New Roman" w:cs="Times New Roman"/>
          <w:sz w:val="28"/>
          <w:szCs w:val="28"/>
        </w:rPr>
      </w:pPr>
      <w:hyperlink r:id="rId9" w:history="1">
        <w:proofErr w:type="gramStart"/>
        <w:r w:rsidRPr="002F60F2">
          <w:rPr>
            <w:rStyle w:val="a4"/>
            <w:rFonts w:ascii="Times New Roman" w:hAnsi="Times New Roman" w:cs="Times New Roman"/>
            <w:sz w:val="28"/>
            <w:szCs w:val="28"/>
          </w:rPr>
          <w:t>В соответствии с п. 7 ч. 1 ст. 16 Федерального закона от 06.10.2003 N 131- ФЗ "Об общих принципах организации местного самоуправления в Российской</w:t>
        </w:r>
      </w:hyperlink>
      <w:r w:rsidRPr="002F60F2">
        <w:rPr>
          <w:rFonts w:ascii="Times New Roman" w:hAnsi="Times New Roman" w:cs="Times New Roman"/>
          <w:sz w:val="28"/>
          <w:szCs w:val="28"/>
        </w:rPr>
        <w:t xml:space="preserve"> </w:t>
      </w:r>
      <w:hyperlink r:id="rId10" w:history="1">
        <w:r w:rsidRPr="002F60F2">
          <w:rPr>
            <w:rStyle w:val="a4"/>
            <w:rFonts w:ascii="Times New Roman" w:hAnsi="Times New Roman" w:cs="Times New Roman"/>
            <w:sz w:val="28"/>
            <w:szCs w:val="28"/>
          </w:rPr>
          <w:t>Федерации", 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hyperlink>
      <w:r w:rsidRPr="002F60F2">
        <w:rPr>
          <w:rFonts w:ascii="Times New Roman" w:hAnsi="Times New Roman" w:cs="Times New Roman"/>
          <w:sz w:val="28"/>
          <w:szCs w:val="28"/>
        </w:rPr>
        <w:t xml:space="preserve"> Федерации», руководствуясь Уставом</w:t>
      </w:r>
      <w:proofErr w:type="gramEnd"/>
      <w:r w:rsidRPr="002F60F2">
        <w:rPr>
          <w:rFonts w:ascii="Times New Roman" w:hAnsi="Times New Roman" w:cs="Times New Roman"/>
          <w:sz w:val="28"/>
          <w:szCs w:val="28"/>
        </w:rPr>
        <w:t xml:space="preserve"> городского поселения город Шагонар, администрация городского поселения город Шагонар ПОСТАНОВЛЯЕТ:</w:t>
      </w:r>
    </w:p>
    <w:p w:rsidR="002F60F2" w:rsidRPr="002F60F2" w:rsidRDefault="002F60F2" w:rsidP="002F60F2">
      <w:pPr>
        <w:numPr>
          <w:ilvl w:val="0"/>
          <w:numId w:val="14"/>
        </w:numPr>
        <w:spacing w:after="0" w:line="240" w:lineRule="auto"/>
        <w:ind w:left="0" w:firstLine="851"/>
        <w:jc w:val="both"/>
        <w:rPr>
          <w:rFonts w:ascii="Times New Roman" w:hAnsi="Times New Roman" w:cs="Times New Roman"/>
          <w:sz w:val="28"/>
          <w:szCs w:val="28"/>
        </w:rPr>
      </w:pPr>
      <w:r w:rsidRPr="002F60F2">
        <w:rPr>
          <w:rFonts w:ascii="Times New Roman" w:hAnsi="Times New Roman" w:cs="Times New Roman"/>
          <w:sz w:val="28"/>
          <w:szCs w:val="28"/>
        </w:rPr>
        <w:t>Утвердить порядок допуска перевозчиков к пассажирским перевозкам по регулярным маршрутам (приложение №1).</w:t>
      </w:r>
    </w:p>
    <w:p w:rsidR="002F60F2" w:rsidRPr="002F60F2" w:rsidRDefault="002F60F2" w:rsidP="002F60F2">
      <w:pPr>
        <w:numPr>
          <w:ilvl w:val="0"/>
          <w:numId w:val="14"/>
        </w:numPr>
        <w:spacing w:after="0" w:line="240" w:lineRule="auto"/>
        <w:ind w:left="0" w:firstLine="851"/>
        <w:jc w:val="both"/>
        <w:rPr>
          <w:rFonts w:ascii="Times New Roman" w:hAnsi="Times New Roman" w:cs="Times New Roman"/>
          <w:sz w:val="28"/>
          <w:szCs w:val="28"/>
        </w:rPr>
      </w:pPr>
      <w:r w:rsidRPr="002F60F2">
        <w:rPr>
          <w:rFonts w:ascii="Times New Roman" w:hAnsi="Times New Roman" w:cs="Times New Roman"/>
          <w:sz w:val="28"/>
          <w:szCs w:val="28"/>
        </w:rPr>
        <w:t xml:space="preserve">Системному администратору администрации г. Шагонар своевременно </w:t>
      </w:r>
      <w:proofErr w:type="gramStart"/>
      <w:r w:rsidRPr="002F60F2">
        <w:rPr>
          <w:rFonts w:ascii="Times New Roman" w:hAnsi="Times New Roman" w:cs="Times New Roman"/>
          <w:sz w:val="28"/>
          <w:szCs w:val="28"/>
        </w:rPr>
        <w:t>разместить объявление</w:t>
      </w:r>
      <w:proofErr w:type="gramEnd"/>
      <w:r w:rsidRPr="002F60F2">
        <w:rPr>
          <w:rFonts w:ascii="Times New Roman" w:hAnsi="Times New Roman" w:cs="Times New Roman"/>
          <w:sz w:val="28"/>
          <w:szCs w:val="28"/>
        </w:rPr>
        <w:t xml:space="preserve"> на официальном сайте Администрации городского поселения город Шагонар, в информационно-телекоммуникационной сети «Интернет» </w:t>
      </w:r>
      <w:hyperlink r:id="rId11" w:history="1">
        <w:r w:rsidRPr="002F60F2">
          <w:rPr>
            <w:rStyle w:val="a4"/>
            <w:rFonts w:ascii="Times New Roman" w:hAnsi="Times New Roman" w:cs="Times New Roman"/>
            <w:sz w:val="28"/>
            <w:szCs w:val="28"/>
          </w:rPr>
          <w:t>https://shagonar17.ru</w:t>
        </w:r>
      </w:hyperlink>
      <w:r w:rsidRPr="002F60F2">
        <w:rPr>
          <w:rFonts w:ascii="Times New Roman" w:hAnsi="Times New Roman" w:cs="Times New Roman"/>
          <w:sz w:val="28"/>
          <w:szCs w:val="28"/>
        </w:rPr>
        <w:t>.</w:t>
      </w:r>
    </w:p>
    <w:p w:rsidR="002F60F2" w:rsidRPr="002F60F2" w:rsidRDefault="002F60F2" w:rsidP="002F60F2">
      <w:pPr>
        <w:numPr>
          <w:ilvl w:val="0"/>
          <w:numId w:val="14"/>
        </w:numPr>
        <w:spacing w:after="0" w:line="240" w:lineRule="auto"/>
        <w:ind w:left="0" w:firstLine="851"/>
        <w:jc w:val="both"/>
        <w:rPr>
          <w:rFonts w:ascii="Times New Roman" w:hAnsi="Times New Roman" w:cs="Times New Roman"/>
          <w:sz w:val="28"/>
          <w:szCs w:val="28"/>
        </w:rPr>
      </w:pPr>
      <w:proofErr w:type="gramStart"/>
      <w:r w:rsidRPr="002F60F2">
        <w:rPr>
          <w:rFonts w:ascii="Times New Roman" w:hAnsi="Times New Roman" w:cs="Times New Roman"/>
          <w:sz w:val="28"/>
          <w:szCs w:val="28"/>
        </w:rPr>
        <w:t>Контроль за</w:t>
      </w:r>
      <w:proofErr w:type="gramEnd"/>
      <w:r w:rsidRPr="002F60F2">
        <w:rPr>
          <w:rFonts w:ascii="Times New Roman" w:hAnsi="Times New Roman" w:cs="Times New Roman"/>
          <w:sz w:val="28"/>
          <w:szCs w:val="28"/>
        </w:rPr>
        <w:t xml:space="preserve"> исполнением настоящего постановления возложить на и.о. заместителя по жизнеобеспечению администрации городского поселения </w:t>
      </w:r>
      <w:proofErr w:type="spellStart"/>
      <w:r w:rsidRPr="002F60F2">
        <w:rPr>
          <w:rFonts w:ascii="Times New Roman" w:hAnsi="Times New Roman" w:cs="Times New Roman"/>
          <w:sz w:val="28"/>
          <w:szCs w:val="28"/>
        </w:rPr>
        <w:t>Домаажык</w:t>
      </w:r>
      <w:proofErr w:type="spellEnd"/>
      <w:r w:rsidRPr="002F60F2">
        <w:rPr>
          <w:rFonts w:ascii="Times New Roman" w:hAnsi="Times New Roman" w:cs="Times New Roman"/>
          <w:sz w:val="28"/>
          <w:szCs w:val="28"/>
        </w:rPr>
        <w:t xml:space="preserve"> А.Н.</w:t>
      </w:r>
    </w:p>
    <w:p w:rsidR="002F60F2" w:rsidRPr="002F60F2" w:rsidRDefault="002F60F2" w:rsidP="002F60F2">
      <w:pPr>
        <w:spacing w:line="300" w:lineRule="auto"/>
        <w:jc w:val="both"/>
        <w:rPr>
          <w:rFonts w:ascii="Times New Roman" w:hAnsi="Times New Roman" w:cs="Times New Roman"/>
          <w:sz w:val="28"/>
          <w:szCs w:val="28"/>
        </w:rPr>
      </w:pPr>
    </w:p>
    <w:p w:rsidR="002F60F2" w:rsidRPr="002F60F2" w:rsidRDefault="002F60F2" w:rsidP="002F60F2">
      <w:pPr>
        <w:spacing w:line="300" w:lineRule="auto"/>
        <w:ind w:firstLine="851"/>
        <w:jc w:val="both"/>
        <w:rPr>
          <w:rFonts w:ascii="Times New Roman" w:hAnsi="Times New Roman" w:cs="Times New Roman"/>
          <w:sz w:val="28"/>
          <w:szCs w:val="28"/>
        </w:rPr>
      </w:pPr>
    </w:p>
    <w:p w:rsidR="002F60F2" w:rsidRPr="002F60F2" w:rsidRDefault="002F60F2" w:rsidP="002F60F2">
      <w:pPr>
        <w:spacing w:line="300" w:lineRule="auto"/>
        <w:ind w:firstLine="851"/>
        <w:jc w:val="both"/>
        <w:rPr>
          <w:rFonts w:ascii="Times New Roman" w:hAnsi="Times New Roman" w:cs="Times New Roman"/>
          <w:sz w:val="28"/>
          <w:szCs w:val="28"/>
        </w:rPr>
      </w:pPr>
      <w:r w:rsidRPr="002F60F2">
        <w:rPr>
          <w:rFonts w:ascii="Times New Roman" w:hAnsi="Times New Roman" w:cs="Times New Roman"/>
          <w:sz w:val="28"/>
          <w:szCs w:val="28"/>
        </w:rPr>
        <w:t xml:space="preserve">Председатель </w:t>
      </w:r>
    </w:p>
    <w:p w:rsidR="002F60F2" w:rsidRPr="002F60F2" w:rsidRDefault="002F60F2" w:rsidP="002F60F2">
      <w:pPr>
        <w:spacing w:line="300" w:lineRule="auto"/>
        <w:jc w:val="both"/>
        <w:rPr>
          <w:rFonts w:ascii="Times New Roman" w:hAnsi="Times New Roman" w:cs="Times New Roman"/>
          <w:sz w:val="28"/>
          <w:szCs w:val="28"/>
        </w:rPr>
      </w:pPr>
      <w:r w:rsidRPr="002F60F2">
        <w:rPr>
          <w:rFonts w:ascii="Times New Roman" w:hAnsi="Times New Roman" w:cs="Times New Roman"/>
          <w:sz w:val="28"/>
          <w:szCs w:val="28"/>
        </w:rPr>
        <w:t xml:space="preserve">администрации </w:t>
      </w:r>
      <w:proofErr w:type="spellStart"/>
      <w:r w:rsidRPr="002F60F2">
        <w:rPr>
          <w:rFonts w:ascii="Times New Roman" w:hAnsi="Times New Roman" w:cs="Times New Roman"/>
          <w:sz w:val="28"/>
          <w:szCs w:val="28"/>
        </w:rPr>
        <w:t>г</w:t>
      </w:r>
      <w:proofErr w:type="gramStart"/>
      <w:r w:rsidRPr="002F60F2">
        <w:rPr>
          <w:rFonts w:ascii="Times New Roman" w:hAnsi="Times New Roman" w:cs="Times New Roman"/>
          <w:sz w:val="28"/>
          <w:szCs w:val="28"/>
        </w:rPr>
        <w:t>.Ш</w:t>
      </w:r>
      <w:proofErr w:type="gramEnd"/>
      <w:r w:rsidRPr="002F60F2">
        <w:rPr>
          <w:rFonts w:ascii="Times New Roman" w:hAnsi="Times New Roman" w:cs="Times New Roman"/>
          <w:sz w:val="28"/>
          <w:szCs w:val="28"/>
        </w:rPr>
        <w:t>агонар</w:t>
      </w:r>
      <w:proofErr w:type="spellEnd"/>
      <w:r w:rsidRPr="002F60F2">
        <w:rPr>
          <w:rFonts w:ascii="Times New Roman" w:hAnsi="Times New Roman" w:cs="Times New Roman"/>
          <w:sz w:val="28"/>
          <w:szCs w:val="28"/>
        </w:rPr>
        <w:t xml:space="preserve">                                                                 </w:t>
      </w:r>
      <w:proofErr w:type="spellStart"/>
      <w:r w:rsidRPr="002F60F2">
        <w:rPr>
          <w:rFonts w:ascii="Times New Roman" w:hAnsi="Times New Roman" w:cs="Times New Roman"/>
          <w:sz w:val="28"/>
          <w:szCs w:val="28"/>
        </w:rPr>
        <w:t>Л.Домур-оол</w:t>
      </w:r>
      <w:proofErr w:type="spellEnd"/>
    </w:p>
    <w:p w:rsidR="0010027A" w:rsidRPr="002F60F2" w:rsidRDefault="0010027A" w:rsidP="0010027A">
      <w:pPr>
        <w:spacing w:after="0" w:line="300" w:lineRule="auto"/>
        <w:ind w:firstLine="851"/>
        <w:jc w:val="center"/>
        <w:rPr>
          <w:rFonts w:ascii="Times New Roman" w:hAnsi="Times New Roman" w:cs="Times New Roman"/>
          <w:b/>
          <w:sz w:val="24"/>
          <w:szCs w:val="24"/>
        </w:rPr>
      </w:pPr>
    </w:p>
    <w:p w:rsidR="002F60F2" w:rsidRDefault="002F60F2" w:rsidP="0010027A">
      <w:pPr>
        <w:spacing w:after="0" w:line="300" w:lineRule="auto"/>
        <w:ind w:firstLine="851"/>
        <w:jc w:val="center"/>
        <w:rPr>
          <w:rFonts w:ascii="Times New Roman" w:hAnsi="Times New Roman" w:cs="Times New Roman"/>
          <w:b/>
          <w:sz w:val="24"/>
          <w:szCs w:val="24"/>
        </w:rPr>
      </w:pPr>
    </w:p>
    <w:p w:rsidR="0010027A" w:rsidRPr="0010027A" w:rsidRDefault="0010027A" w:rsidP="0010027A">
      <w:pPr>
        <w:spacing w:after="0" w:line="300" w:lineRule="auto"/>
        <w:rPr>
          <w:rFonts w:ascii="Times New Roman" w:hAnsi="Times New Roman" w:cs="Times New Roman"/>
          <w:sz w:val="24"/>
          <w:szCs w:val="24"/>
        </w:rPr>
      </w:pPr>
      <w:r w:rsidRPr="0010027A">
        <w:rPr>
          <w:rFonts w:ascii="Times New Roman" w:hAnsi="Times New Roman" w:cs="Times New Roman"/>
          <w:sz w:val="24"/>
          <w:szCs w:val="24"/>
        </w:rPr>
        <w:t xml:space="preserve">                                                                                                                    Приложение № 1 </w:t>
      </w:r>
    </w:p>
    <w:p w:rsidR="0010027A" w:rsidRPr="0010027A" w:rsidRDefault="0010027A" w:rsidP="0010027A">
      <w:pPr>
        <w:spacing w:after="0" w:line="300" w:lineRule="auto"/>
        <w:ind w:left="6946"/>
        <w:rPr>
          <w:rFonts w:ascii="Times New Roman" w:hAnsi="Times New Roman" w:cs="Times New Roman"/>
          <w:sz w:val="24"/>
          <w:szCs w:val="24"/>
        </w:rPr>
      </w:pPr>
      <w:r w:rsidRPr="0010027A">
        <w:rPr>
          <w:rFonts w:ascii="Times New Roman" w:hAnsi="Times New Roman" w:cs="Times New Roman"/>
          <w:sz w:val="24"/>
          <w:szCs w:val="24"/>
        </w:rPr>
        <w:t>к постановлению администрации                        от «___» февраля 2021 года</w:t>
      </w:r>
    </w:p>
    <w:p w:rsidR="0010027A" w:rsidRDefault="0010027A" w:rsidP="0010027A">
      <w:pPr>
        <w:spacing w:after="0" w:line="300" w:lineRule="auto"/>
        <w:ind w:firstLine="851"/>
        <w:jc w:val="center"/>
        <w:rPr>
          <w:rFonts w:ascii="Times New Roman" w:hAnsi="Times New Roman" w:cs="Times New Roman"/>
          <w:b/>
          <w:sz w:val="24"/>
          <w:szCs w:val="24"/>
        </w:rPr>
      </w:pPr>
    </w:p>
    <w:p w:rsidR="0010027A" w:rsidRPr="0010027A" w:rsidRDefault="0010027A" w:rsidP="0010027A">
      <w:pPr>
        <w:spacing w:after="0" w:line="300" w:lineRule="auto"/>
        <w:ind w:firstLine="851"/>
        <w:jc w:val="center"/>
        <w:rPr>
          <w:rFonts w:ascii="Times New Roman" w:hAnsi="Times New Roman" w:cs="Times New Roman"/>
          <w:b/>
          <w:sz w:val="24"/>
          <w:szCs w:val="24"/>
        </w:rPr>
      </w:pPr>
      <w:r w:rsidRPr="0010027A">
        <w:rPr>
          <w:rFonts w:ascii="Times New Roman" w:hAnsi="Times New Roman" w:cs="Times New Roman"/>
          <w:b/>
          <w:sz w:val="24"/>
          <w:szCs w:val="24"/>
        </w:rPr>
        <w:t xml:space="preserve">Порядок допуска </w:t>
      </w:r>
      <w:r>
        <w:rPr>
          <w:rFonts w:ascii="Times New Roman" w:hAnsi="Times New Roman" w:cs="Times New Roman"/>
          <w:b/>
          <w:sz w:val="24"/>
          <w:szCs w:val="24"/>
        </w:rPr>
        <w:t xml:space="preserve">перевозчиков </w:t>
      </w:r>
      <w:r w:rsidRPr="0010027A">
        <w:rPr>
          <w:rFonts w:ascii="Times New Roman" w:hAnsi="Times New Roman" w:cs="Times New Roman"/>
          <w:b/>
          <w:sz w:val="24"/>
          <w:szCs w:val="24"/>
        </w:rPr>
        <w:t>к пассажирским перевозкам по регулярным маршрутам на территории городского поселения город Шагонар</w:t>
      </w:r>
    </w:p>
    <w:p w:rsidR="0010027A" w:rsidRDefault="0010027A" w:rsidP="005338DB">
      <w:pPr>
        <w:spacing w:after="0" w:line="300" w:lineRule="auto"/>
        <w:ind w:firstLine="851"/>
        <w:jc w:val="both"/>
        <w:rPr>
          <w:rFonts w:ascii="Times New Roman" w:hAnsi="Times New Roman" w:cs="Times New Roman"/>
          <w:sz w:val="24"/>
          <w:szCs w:val="24"/>
        </w:rPr>
      </w:pP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Общие положения</w:t>
      </w:r>
      <w:r w:rsidR="0010027A">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proofErr w:type="gramStart"/>
      <w:r w:rsidRPr="005338DB">
        <w:rPr>
          <w:rFonts w:ascii="Times New Roman" w:hAnsi="Times New Roman" w:cs="Times New Roman"/>
          <w:sz w:val="24"/>
          <w:szCs w:val="24"/>
        </w:rPr>
        <w:t>Настоящий Порядок (далее - Порядок)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roofErr w:type="gramEnd"/>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Целями принятия настоящего порядка являются:</w:t>
      </w:r>
    </w:p>
    <w:p w:rsidR="00FC2696" w:rsidRPr="005338DB" w:rsidRDefault="00FC2696" w:rsidP="005338DB">
      <w:pPr>
        <w:pStyle w:val="a3"/>
        <w:numPr>
          <w:ilvl w:val="0"/>
          <w:numId w:val="1"/>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 xml:space="preserve">создание условий для предоставления транспортных услуг населению и организация транспортного обслуживания населения на территории городского поселения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r w:rsidRPr="005338DB">
        <w:rPr>
          <w:rFonts w:ascii="Times New Roman" w:hAnsi="Times New Roman" w:cs="Times New Roman"/>
          <w:sz w:val="24"/>
          <w:szCs w:val="24"/>
        </w:rPr>
        <w:t>;</w:t>
      </w:r>
    </w:p>
    <w:p w:rsidR="00FC2696" w:rsidRPr="005338DB" w:rsidRDefault="00FC2696" w:rsidP="005338DB">
      <w:pPr>
        <w:pStyle w:val="a3"/>
        <w:numPr>
          <w:ilvl w:val="0"/>
          <w:numId w:val="1"/>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обеспечение безопасности пассажирских перевозок;</w:t>
      </w:r>
    </w:p>
    <w:p w:rsidR="00FC2696" w:rsidRPr="005338DB" w:rsidRDefault="00FC2696" w:rsidP="005338DB">
      <w:pPr>
        <w:pStyle w:val="a3"/>
        <w:numPr>
          <w:ilvl w:val="0"/>
          <w:numId w:val="1"/>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удовлетворение потребностей населения города Шагонар в услугах пассажирского транспорта общего пользования;</w:t>
      </w:r>
    </w:p>
    <w:p w:rsidR="00FC2696" w:rsidRPr="005338DB" w:rsidRDefault="00FC2696" w:rsidP="005338DB">
      <w:pPr>
        <w:pStyle w:val="a3"/>
        <w:numPr>
          <w:ilvl w:val="0"/>
          <w:numId w:val="1"/>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установление прозрачности процедур привлечения юридических лиц и индивидуальных предпринимателей к осуществлению пассажирских перевозок и их равнодоступность к этой деятельности;</w:t>
      </w:r>
    </w:p>
    <w:p w:rsidR="00FC2696" w:rsidRPr="005338DB" w:rsidRDefault="00FC2696" w:rsidP="005338DB">
      <w:pPr>
        <w:pStyle w:val="a3"/>
        <w:numPr>
          <w:ilvl w:val="0"/>
          <w:numId w:val="1"/>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обеспечение надлежащего уровня качества пассажирских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Для целей настоящего порядка используются следующие основные понятия:</w:t>
      </w:r>
      <w:bookmarkStart w:id="0" w:name="_GoBack"/>
      <w:bookmarkEnd w:id="0"/>
    </w:p>
    <w:p w:rsidR="00FC2696" w:rsidRPr="005338DB" w:rsidRDefault="00FC2696" w:rsidP="005338DB">
      <w:pPr>
        <w:spacing w:after="0" w:line="300" w:lineRule="auto"/>
        <w:ind w:firstLine="851"/>
        <w:jc w:val="both"/>
        <w:rPr>
          <w:rFonts w:ascii="Times New Roman" w:hAnsi="Times New Roman" w:cs="Times New Roman"/>
          <w:sz w:val="24"/>
          <w:szCs w:val="24"/>
        </w:rPr>
      </w:pPr>
    </w:p>
    <w:p w:rsidR="00FC2696" w:rsidRPr="005338DB" w:rsidRDefault="00FC2696" w:rsidP="005338DB">
      <w:pPr>
        <w:pStyle w:val="a3"/>
        <w:numPr>
          <w:ilvl w:val="0"/>
          <w:numId w:val="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автомобильный транспорт общего пользования (далее также - транспортные средства, городской транспорт общего пользования, транспорт общего пользования) - транспортные средства категории М</w:t>
      </w:r>
      <w:proofErr w:type="gramStart"/>
      <w:r w:rsidRPr="005338DB">
        <w:rPr>
          <w:rFonts w:ascii="Times New Roman" w:hAnsi="Times New Roman" w:cs="Times New Roman"/>
          <w:sz w:val="24"/>
          <w:szCs w:val="24"/>
        </w:rPr>
        <w:t>2</w:t>
      </w:r>
      <w:proofErr w:type="gramEnd"/>
      <w:r w:rsidRPr="005338DB">
        <w:rPr>
          <w:rFonts w:ascii="Times New Roman" w:hAnsi="Times New Roman" w:cs="Times New Roman"/>
          <w:sz w:val="24"/>
          <w:szCs w:val="24"/>
        </w:rPr>
        <w:t xml:space="preserve"> и М3, осуществляющие на основании публичного договора перевозку пассажиров и багажа по утвержденным в установленном порядке маршрутам и расписаниям регулярных перевозок;</w:t>
      </w:r>
    </w:p>
    <w:p w:rsidR="00FC2696" w:rsidRPr="005338DB" w:rsidRDefault="00FC2696" w:rsidP="005338DB">
      <w:pPr>
        <w:pStyle w:val="a3"/>
        <w:numPr>
          <w:ilvl w:val="0"/>
          <w:numId w:val="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вид транспортного средства - автобус, микроавтобус "Газель";</w:t>
      </w:r>
    </w:p>
    <w:p w:rsidR="00FC2696" w:rsidRPr="005338DB" w:rsidRDefault="00FC2696" w:rsidP="005338DB">
      <w:pPr>
        <w:pStyle w:val="a3"/>
        <w:numPr>
          <w:ilvl w:val="0"/>
          <w:numId w:val="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маршрут регулярных перевозок - предназначенный для осуществления перевозок пассажиров и багажа по расписаниям пути следования автомобильного транспорта общего пользования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FC2696" w:rsidRPr="005338DB" w:rsidRDefault="00FC2696" w:rsidP="005338DB">
      <w:pPr>
        <w:pStyle w:val="a3"/>
        <w:numPr>
          <w:ilvl w:val="0"/>
          <w:numId w:val="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регулярные перевозки по нерегулируемым тарифам - регулярные перевозки, осуществляемые с применением тарифов, установленных перевозчиком;</w:t>
      </w:r>
    </w:p>
    <w:p w:rsidR="00FC2696" w:rsidRPr="005338DB" w:rsidRDefault="00FC2696" w:rsidP="005338DB">
      <w:pPr>
        <w:pStyle w:val="a3"/>
        <w:numPr>
          <w:ilvl w:val="0"/>
          <w:numId w:val="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 xml:space="preserve">регулярные перевозки по регулируемым тарифам - регулярные пассажирские перевозки по регулируемым тарифам с применением тарифов, установленных уполномоченным органом государственной власти Республики Тыва или в соответствии с законом Республики Тыва </w:t>
      </w:r>
      <w:r w:rsidRPr="005338DB">
        <w:rPr>
          <w:rFonts w:ascii="Times New Roman" w:hAnsi="Times New Roman" w:cs="Times New Roman"/>
          <w:sz w:val="24"/>
          <w:szCs w:val="24"/>
        </w:rPr>
        <w:lastRenderedPageBreak/>
        <w:t>органами местного самоуправления города Шагонар и, с предоставлением всех льгот на проезд, утвержденных в установленном порядке;</w:t>
      </w:r>
    </w:p>
    <w:p w:rsidR="00FC2696" w:rsidRPr="005338DB" w:rsidRDefault="00FC2696" w:rsidP="005338DB">
      <w:pPr>
        <w:pStyle w:val="a3"/>
        <w:numPr>
          <w:ilvl w:val="0"/>
          <w:numId w:val="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городская маршрутная сеть - перечень городских маршрутов регулярных перевозок, осуществляемых автомобильным и городским наземным электрическим транспортом общего пользования, действующих на территории города Шагонар;</w:t>
      </w:r>
    </w:p>
    <w:p w:rsidR="0010027A" w:rsidRDefault="00FC2696" w:rsidP="005338DB">
      <w:pPr>
        <w:pStyle w:val="a3"/>
        <w:numPr>
          <w:ilvl w:val="0"/>
          <w:numId w:val="3"/>
        </w:numPr>
        <w:spacing w:before="0" w:line="300" w:lineRule="auto"/>
        <w:ind w:left="0" w:firstLine="0"/>
        <w:rPr>
          <w:rFonts w:ascii="Times New Roman" w:hAnsi="Times New Roman" w:cs="Times New Roman"/>
          <w:sz w:val="24"/>
          <w:szCs w:val="24"/>
        </w:rPr>
      </w:pPr>
      <w:r w:rsidRPr="0010027A">
        <w:rPr>
          <w:rFonts w:ascii="Times New Roman" w:hAnsi="Times New Roman" w:cs="Times New Roman"/>
          <w:sz w:val="24"/>
          <w:szCs w:val="24"/>
        </w:rPr>
        <w:t>паспорт городского маршрута регулярных перевозок (паспорт маршрута) - документ, включающий в себя сведения о маршруте регулярных перевозок и сведения о перевозках по данному маршруту;</w:t>
      </w:r>
    </w:p>
    <w:p w:rsidR="00FC2696" w:rsidRPr="005338DB" w:rsidRDefault="0010027A" w:rsidP="005338DB">
      <w:pPr>
        <w:pStyle w:val="a3"/>
        <w:numPr>
          <w:ilvl w:val="0"/>
          <w:numId w:val="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 xml:space="preserve"> </w:t>
      </w:r>
      <w:r w:rsidR="00FC2696" w:rsidRPr="005338DB">
        <w:rPr>
          <w:rFonts w:ascii="Times New Roman" w:hAnsi="Times New Roman" w:cs="Times New Roman"/>
          <w:sz w:val="24"/>
          <w:szCs w:val="24"/>
        </w:rPr>
        <w:t>расписание - график, устанавливающий время или интервалы прибытия транспортного средства в остановочный пункт либо отправления транспортного средства от остановочного пункта;</w:t>
      </w:r>
    </w:p>
    <w:p w:rsidR="00FC2696" w:rsidRPr="005338DB" w:rsidRDefault="00FC2696" w:rsidP="005338DB">
      <w:pPr>
        <w:pStyle w:val="a3"/>
        <w:numPr>
          <w:ilvl w:val="0"/>
          <w:numId w:val="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FC2696" w:rsidRPr="005338DB" w:rsidRDefault="00FC2696" w:rsidP="005338DB">
      <w:pPr>
        <w:pStyle w:val="a3"/>
        <w:numPr>
          <w:ilvl w:val="0"/>
          <w:numId w:val="3"/>
        </w:numPr>
        <w:spacing w:before="0" w:line="300" w:lineRule="auto"/>
        <w:ind w:left="0" w:firstLine="0"/>
        <w:rPr>
          <w:rFonts w:ascii="Times New Roman" w:hAnsi="Times New Roman" w:cs="Times New Roman"/>
          <w:sz w:val="24"/>
          <w:szCs w:val="24"/>
        </w:rPr>
      </w:pPr>
      <w:proofErr w:type="gramStart"/>
      <w:r w:rsidRPr="005338DB">
        <w:rPr>
          <w:rFonts w:ascii="Times New Roman" w:hAnsi="Times New Roman" w:cs="Times New Roman"/>
          <w:sz w:val="24"/>
          <w:szCs w:val="24"/>
        </w:rPr>
        <w:t>Иные термины, содержащиеся в настоящем Положении, используются в значениях, указанных в Федеральном законе от 8 ноября 2007 года г. N 259-ФЗ "Устав автомобильного транспорта и городского наземного электрического транспорта", в Федеральном законе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5338DB">
        <w:rPr>
          <w:rFonts w:ascii="Times New Roman" w:hAnsi="Times New Roman" w:cs="Times New Roman"/>
          <w:sz w:val="24"/>
          <w:szCs w:val="24"/>
        </w:rPr>
        <w:t xml:space="preserve"> в отдельные законодательные акты Российской Федерации".</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Полномочия органов местного самоуправления города Шагонар в сфере организации пассажирских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Администрация города Шагонар:</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устанавливает общий порядок организации перевозок пассажиров, осуществляемых городским транспортом общего пользования по маршрутам регулярных перевозок на территории города Шагонар;</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определяет уполномоченный орган - орган местного самоуправления, уполномоченный на осуществление функций по организации регулярных перевозок по городским маршрутам регулярных перевозок в границах территории города Шагонар;</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осуществляет иные полномочия в соответствии с законодательством Российской Федерации, Республики Тыва, Уставом города Шагонар.</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устанавливает общие правила формирования и утверждения городской маршрутной сети и требования к ней;</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утверждает порядок установления, изменения или отмены городских маршрутов регулярных перевозок;</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устанавливает, изменяет, отменяет городские маршруты регулярных перевозок в границах территории города Шагонар;</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утверждает реестр муниципальных маршрутов регулярных перевозок и устанавливает порядок его ведения;</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устанавливает порядок проведения  конкурса на право получения свидетельства об осуществлении перевозок автомобильным транспортом общего пользования по городским маршрутам регулярных перевозок;</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устанавливает порядок осуществления уполномоченным органом контроля исполнения перевозчиками установленных требований  к осуществлению пассажирских перевозок на городской маршрутной сети;</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lastRenderedPageBreak/>
        <w:t>утверждает документ планирования регулярных перевозок, вносит изменения в него;</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информирует население об организации работы городских маршрутов регулярных перевозок, о выполняемых на них перевозках транспортом общего пользования, о перевозчиках, а также предоставляет иные сведения, необходимые потребителям транспортных услуг;</w:t>
      </w:r>
    </w:p>
    <w:p w:rsidR="00FC2696" w:rsidRPr="005338DB" w:rsidRDefault="00FC2696" w:rsidP="005338DB">
      <w:pPr>
        <w:pStyle w:val="a3"/>
        <w:numPr>
          <w:ilvl w:val="0"/>
          <w:numId w:val="4"/>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осуществляет иные полномочия в соответствии с законодательством Российской</w:t>
      </w:r>
      <w:r w:rsidRPr="005338DB">
        <w:rPr>
          <w:rFonts w:ascii="Times New Roman" w:hAnsi="Times New Roman" w:cs="Times New Roman"/>
          <w:sz w:val="24"/>
          <w:szCs w:val="24"/>
        </w:rPr>
        <w:tab/>
        <w:t>Федерации,</w:t>
      </w:r>
      <w:r w:rsidRPr="005338DB">
        <w:rPr>
          <w:rFonts w:ascii="Times New Roman" w:hAnsi="Times New Roman" w:cs="Times New Roman"/>
          <w:sz w:val="24"/>
          <w:szCs w:val="24"/>
        </w:rPr>
        <w:tab/>
        <w:t>Республики</w:t>
      </w:r>
      <w:r w:rsidRPr="005338DB">
        <w:rPr>
          <w:rFonts w:ascii="Times New Roman" w:hAnsi="Times New Roman" w:cs="Times New Roman"/>
          <w:sz w:val="24"/>
          <w:szCs w:val="24"/>
        </w:rPr>
        <w:tab/>
        <w:t>Тыва,</w:t>
      </w:r>
      <w:r w:rsidRPr="005338DB">
        <w:rPr>
          <w:rFonts w:ascii="Times New Roman" w:hAnsi="Times New Roman" w:cs="Times New Roman"/>
          <w:sz w:val="24"/>
          <w:szCs w:val="24"/>
        </w:rPr>
        <w:tab/>
        <w:t>Уставом</w:t>
      </w:r>
      <w:r w:rsidRPr="005338DB">
        <w:rPr>
          <w:rFonts w:ascii="Times New Roman" w:hAnsi="Times New Roman" w:cs="Times New Roman"/>
          <w:sz w:val="24"/>
          <w:szCs w:val="24"/>
        </w:rPr>
        <w:tab/>
        <w:t>города</w:t>
      </w:r>
      <w:r w:rsidRPr="005338DB">
        <w:rPr>
          <w:rFonts w:ascii="Times New Roman" w:hAnsi="Times New Roman" w:cs="Times New Roman"/>
          <w:sz w:val="24"/>
          <w:szCs w:val="24"/>
        </w:rPr>
        <w:tab/>
        <w:t>Шагонар, настоящим порядком.</w:t>
      </w:r>
    </w:p>
    <w:p w:rsidR="00FC2696" w:rsidRPr="005338DB" w:rsidRDefault="00FC2696" w:rsidP="005338DB">
      <w:pPr>
        <w:spacing w:after="0" w:line="300" w:lineRule="auto"/>
        <w:ind w:firstLine="851"/>
        <w:jc w:val="both"/>
        <w:rPr>
          <w:rFonts w:ascii="Times New Roman" w:hAnsi="Times New Roman" w:cs="Times New Roman"/>
          <w:sz w:val="24"/>
          <w:szCs w:val="24"/>
        </w:rPr>
      </w:pPr>
    </w:p>
    <w:p w:rsidR="00FC2696" w:rsidRPr="0010027A" w:rsidRDefault="00FC2696" w:rsidP="005338DB">
      <w:pPr>
        <w:spacing w:after="0" w:line="300" w:lineRule="auto"/>
        <w:ind w:firstLine="851"/>
        <w:jc w:val="both"/>
        <w:rPr>
          <w:rFonts w:ascii="Times New Roman" w:hAnsi="Times New Roman" w:cs="Times New Roman"/>
          <w:sz w:val="24"/>
          <w:szCs w:val="24"/>
        </w:rPr>
      </w:pPr>
      <w:r w:rsidRPr="0010027A">
        <w:rPr>
          <w:rFonts w:ascii="Times New Roman" w:hAnsi="Times New Roman" w:cs="Times New Roman"/>
          <w:sz w:val="24"/>
          <w:szCs w:val="24"/>
        </w:rPr>
        <w:t>Формирование городской маршрутной сети</w:t>
      </w:r>
      <w:r w:rsidR="0010027A">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Маршрутная сеть города Шагонар формируется из городских маршрутов регулярных перевозок, осуществляемых автомобильным транспортом общего пользования, действующих на территории города Шагонар.</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Перечень городских маршрутов регулярных перевозок, осуществляемых автомобильным транспортом общего пользования, действующих на территории города Шагонар, утверждается постановлением администрации города Шагонар.</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Учет действующих городских маршрутов регулярных перевозок ведется в реестре городских маршрутов регулярных перевозок. Ведение реестра городских маршрутов регулярных перевозок осуществляется уполномоченным органом в соответствии с порядком, принимаемым администрацией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r w:rsidRPr="005338DB">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Каждому городскому маршруту регулярных перевозок присваивается порядковый номер.</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Установление новых городских маршрутов регулярных перевозок, изменение и отмена существующих городских маршрутов регулярных перевозок, входящих в городскую маршрутную сеть, осуществляются постановлением администрации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r w:rsidRPr="005338DB">
        <w:rPr>
          <w:rFonts w:ascii="Times New Roman" w:hAnsi="Times New Roman" w:cs="Times New Roman"/>
          <w:sz w:val="24"/>
          <w:szCs w:val="24"/>
        </w:rPr>
        <w:t xml:space="preserve"> в соответствии с порядком, принятым постановлением администрации </w:t>
      </w:r>
      <w:proofErr w:type="spellStart"/>
      <w:r w:rsidRPr="005338DB">
        <w:rPr>
          <w:rFonts w:ascii="Times New Roman" w:hAnsi="Times New Roman" w:cs="Times New Roman"/>
          <w:sz w:val="24"/>
          <w:szCs w:val="24"/>
        </w:rPr>
        <w:t>г.Шагонар</w:t>
      </w:r>
      <w:proofErr w:type="spellEnd"/>
      <w:r w:rsidRPr="005338DB">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Городской маршрут регулярных перевозок  устанавливается, изменяется, отменяется по инициативе уполномоченного органа, а также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Юридическое лицо, индивидуальный предприниматель или уполномоченный участник договора простого товарищества, предложившие установить или изменить городской маршрут регулярных перевозок, представляют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порядком установления, изменения или отмены городских маршрутов регулярных перевозок. К заявлению об установлении или изменении городского маршрута регулярных перевозок прилагаются документы, предусмотренные порядком.</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В срок, не превышающий сорока пяти дней со дня приема заявления об установлении или изменении городского маршрута регулярных перевозок, уполномоченный орган:</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возвращает заявление без рассмотрения в случае, если это заявление оформлено с нарушением требований и (или) документы, предусмотренные порядком, представлены не в полном объеме;</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составляет заключение о наличии или об отсутствии оснований для установления или изменения маршрута и направляет его в администрацию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r w:rsidRPr="005338DB">
        <w:rPr>
          <w:rFonts w:ascii="Times New Roman" w:hAnsi="Times New Roman" w:cs="Times New Roman"/>
          <w:sz w:val="24"/>
          <w:szCs w:val="24"/>
        </w:rPr>
        <w:t xml:space="preserve"> для принятия решения об установлении или изменении городского маршрута регулярных перевозок либо об отказе в установлении или изменении данного маршрута.</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lastRenderedPageBreak/>
        <w:t>Принятие решения об установлении, изменении городского маршрута регулярных перевозок допускается после проведения на маршруте в установленном порядке предварительного обследования дорожных условий на предмет их соответствия требованиям обеспечения безопасности перевозок пассажиров и грузов автомобильным транспортом.</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В случае принятия решения об установлении или изменении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городских маршрутов регулярных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Городской маршрут регулярных перевозок считается установленным или измененным со дня включения сведений о данном маршруте в реестр городских маршрутов регулярных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proofErr w:type="gramStart"/>
      <w:r w:rsidRPr="005338DB">
        <w:rPr>
          <w:rFonts w:ascii="Times New Roman" w:hAnsi="Times New Roman" w:cs="Times New Roman"/>
          <w:sz w:val="24"/>
          <w:szCs w:val="24"/>
        </w:rPr>
        <w:t>В течение семи дней со дня включения маршрута регулярных перевозок в реестр городских маршрутов регулярных перевозок уполномоченный орган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roofErr w:type="gramEnd"/>
      <w:r w:rsidRPr="005338DB">
        <w:rPr>
          <w:rFonts w:ascii="Times New Roman" w:hAnsi="Times New Roman" w:cs="Times New Roman"/>
          <w:sz w:val="24"/>
          <w:szCs w:val="24"/>
        </w:rPr>
        <w:t xml:space="preserve"> Указанные свидетельство об осуществлении перевозок по данному маршруту регулярных перевозок и карты данного маршрута регулярных перевозок выдаются на период проведения открытого конкурса, который должен быть объявлен организатором конкурса не позднее чем через девяносто дней со дня установления муниципального маршрута регулярных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Если заявлением об изменении маршрута регулярных перевозок предусматривается:</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а) увеличение максимального количества транспортных средств, используемых для регулярных перевозок по данному маршруту, - уполномоченный орган в течение семи дней со дня внесения таких изменений в реестр городских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б) уменьшение максимального количества транспортных средств, используемых для регулярных перевозок по данному маршруту, - юридическое лицо, индивидуальный предприниматель, уполномоченный участник договора простого товарищества, которые обратились с указанным заявлением, в течение семи дней со дня внесения таких изменений в реестр городских маршрутов регулярных перевозок обязаны сдать соответствующие карты уполномоченному органу.</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Городской маршрут регулярных перевозок считается отмененным со дня исключения сведений о данном маршруте из реестра городских маршрутов регулярных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Уполномоченный орган при отмене городского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этому маршруту, не позднее ста восьмидесяти дней до дня вступления указанного решения в силу. Сведения об отмене городского маршрута регулярных перевозок размещаются на официальном сайте уполномоченного органа в информационно-телекоммуникационной сети "Интернет".</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Установление, изменение городского маршрута регулярных перевозок признаются целесообразными при одновременном соблюдении следующих условий:</w:t>
      </w:r>
    </w:p>
    <w:p w:rsidR="00FC2696" w:rsidRPr="005338DB" w:rsidRDefault="00FC2696" w:rsidP="005338DB">
      <w:pPr>
        <w:pStyle w:val="a3"/>
        <w:numPr>
          <w:ilvl w:val="0"/>
          <w:numId w:val="5"/>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lastRenderedPageBreak/>
        <w:t>существует потребность в перевозках пассажиров по этому маршруту (предполагаемый устойчивый пассажиропоток);</w:t>
      </w:r>
    </w:p>
    <w:p w:rsidR="00FC2696" w:rsidRPr="005338DB" w:rsidRDefault="00FC2696" w:rsidP="005338DB">
      <w:pPr>
        <w:pStyle w:val="a3"/>
        <w:numPr>
          <w:ilvl w:val="0"/>
          <w:numId w:val="5"/>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при обязательном соблюдении соответствия типа покрытия, состояния и ширины проезжей части дороги, видимости, обустройства дорог и подъездных путей, мест остановок общественного транспорта, а также железнодорожных переездов требованиям, установленным правилами обеспечения безопасности перевозок пассажиров и грузов автомобильным транспортом, утвержденными действующими законодательными и иными нормативными правовыми документами;</w:t>
      </w:r>
    </w:p>
    <w:p w:rsidR="00FC2696" w:rsidRPr="005338DB" w:rsidRDefault="00FC2696" w:rsidP="005338DB">
      <w:pPr>
        <w:pStyle w:val="a3"/>
        <w:numPr>
          <w:ilvl w:val="0"/>
          <w:numId w:val="5"/>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в начальных, промежуточных  и конечных остановочных пунктах автомобильного транспорта общего пользования на предлагаемом к открытию маршруте имеется возможность установить требуемый для обеспечения безопасности пассажирских перевозок интервал прибытия-отправления транспортных средств с учетом пропускной способности улиц и самих остановочных пунктов;</w:t>
      </w:r>
    </w:p>
    <w:p w:rsidR="00FC2696" w:rsidRPr="005338DB" w:rsidRDefault="00FC2696" w:rsidP="005338DB">
      <w:pPr>
        <w:pStyle w:val="a3"/>
        <w:numPr>
          <w:ilvl w:val="0"/>
          <w:numId w:val="5"/>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экологические характеристики транспортных средств, которые предлагается использовать для осуществления регулярных перевозок по данному маршруту, соответствуют требованиям, установленным нормативным правовым актом органа местного самоуправления, в границах которого проходит данный маршрут;</w:t>
      </w:r>
    </w:p>
    <w:p w:rsidR="00FC2696" w:rsidRPr="005338DB" w:rsidRDefault="00FC2696" w:rsidP="005338DB">
      <w:pPr>
        <w:pStyle w:val="a3"/>
        <w:numPr>
          <w:ilvl w:val="0"/>
          <w:numId w:val="5"/>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если один или несколько участков устанавливаемого или изменяемого маршрута регулярных перевозок совпадают с участками ранее установленных маршрутов регулярных перевозок, разница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половине значения установленного интервала по действующему маршруту.</w:t>
      </w:r>
    </w:p>
    <w:p w:rsidR="00FC2696" w:rsidRPr="005338DB" w:rsidRDefault="00FC2696" w:rsidP="005338DB">
      <w:pPr>
        <w:pStyle w:val="a3"/>
        <w:numPr>
          <w:ilvl w:val="0"/>
          <w:numId w:val="5"/>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 xml:space="preserve">Каждый маршрут регулярных перевозок не реже одного раза в год (весенне-летний период) подлежит комиссионному обследованию с целью оценки соответствия технического состояния и уровня </w:t>
      </w:r>
      <w:proofErr w:type="gramStart"/>
      <w:r w:rsidRPr="005338DB">
        <w:rPr>
          <w:rFonts w:ascii="Times New Roman" w:hAnsi="Times New Roman" w:cs="Times New Roman"/>
          <w:sz w:val="24"/>
          <w:szCs w:val="24"/>
        </w:rPr>
        <w:t>содержания</w:t>
      </w:r>
      <w:proofErr w:type="gramEnd"/>
      <w:r w:rsidRPr="005338DB">
        <w:rPr>
          <w:rFonts w:ascii="Times New Roman" w:hAnsi="Times New Roman" w:cs="Times New Roman"/>
          <w:sz w:val="24"/>
          <w:szCs w:val="24"/>
        </w:rPr>
        <w:t xml:space="preserve"> автомобильных дорог, улиц, искусственных сооружений, железнодорожных переездов, их инженерного оборудования требованиям, установленным правилами обеспечения безопасности перевозок пассажиров автомобильным транспортом и городским наземным электрическим транспортом, утвержденными действующими законодательными и иными нормативными правовыми документами. Состав комиссии по обследованию маршрутов регулярных перевозок утверждается постановлением администрации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r w:rsidRPr="005338DB">
        <w:rPr>
          <w:rFonts w:ascii="Times New Roman" w:hAnsi="Times New Roman" w:cs="Times New Roman"/>
          <w:sz w:val="24"/>
          <w:szCs w:val="24"/>
        </w:rPr>
        <w:t>.</w:t>
      </w:r>
    </w:p>
    <w:p w:rsidR="00FC2696" w:rsidRPr="005338DB" w:rsidRDefault="00FC2696" w:rsidP="005338DB">
      <w:pPr>
        <w:pStyle w:val="a3"/>
        <w:numPr>
          <w:ilvl w:val="0"/>
          <w:numId w:val="5"/>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 xml:space="preserve">В случае возникновения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уполномоченный орган вправе изменить данный маршрут на срок до устранения возникшей ситуации. Уполномоченный орган обязан </w:t>
      </w:r>
      <w:proofErr w:type="gramStart"/>
      <w:r w:rsidRPr="005338DB">
        <w:rPr>
          <w:rFonts w:ascii="Times New Roman" w:hAnsi="Times New Roman" w:cs="Times New Roman"/>
          <w:sz w:val="24"/>
          <w:szCs w:val="24"/>
        </w:rPr>
        <w:t>разместить решение</w:t>
      </w:r>
      <w:proofErr w:type="gramEnd"/>
      <w:r w:rsidRPr="005338DB">
        <w:rPr>
          <w:rFonts w:ascii="Times New Roman" w:hAnsi="Times New Roman" w:cs="Times New Roman"/>
          <w:sz w:val="24"/>
          <w:szCs w:val="24"/>
        </w:rPr>
        <w:t xml:space="preserve"> об изменении и сроках изменения маршрута на своем официальном сайте в информационно-телекоммуникационной сети "Интернет", уведомление о таком изменении - не позднее рабочего дня, следующего за днем принятия решения.</w:t>
      </w:r>
    </w:p>
    <w:p w:rsidR="00FC2696" w:rsidRPr="005338DB" w:rsidRDefault="00FC2696" w:rsidP="005338DB">
      <w:pPr>
        <w:pStyle w:val="a3"/>
        <w:numPr>
          <w:ilvl w:val="0"/>
          <w:numId w:val="5"/>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Уполномоченный орган принимает решение о возобновлении городского маршрута регулярных перевозок после устранения причин введения изменений и (или) ограничений.</w:t>
      </w:r>
    </w:p>
    <w:p w:rsidR="00FC2696" w:rsidRPr="005338DB" w:rsidRDefault="00FC2696" w:rsidP="005338DB">
      <w:pPr>
        <w:pStyle w:val="a3"/>
        <w:numPr>
          <w:ilvl w:val="0"/>
          <w:numId w:val="5"/>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Сведения, включенные в реестр городских маршрутов регулярных перевозок, размещаются на официальном сайте органов местного самоуправления городского округа в информационно-телекоммуникационной сети "Интернет".</w:t>
      </w:r>
    </w:p>
    <w:p w:rsidR="00FC2696" w:rsidRPr="005338DB" w:rsidRDefault="00FC2696" w:rsidP="005338DB">
      <w:pPr>
        <w:spacing w:after="0" w:line="300" w:lineRule="auto"/>
        <w:ind w:firstLine="851"/>
        <w:jc w:val="both"/>
        <w:rPr>
          <w:rFonts w:ascii="Times New Roman" w:hAnsi="Times New Roman" w:cs="Times New Roman"/>
          <w:sz w:val="24"/>
          <w:szCs w:val="24"/>
        </w:rPr>
      </w:pPr>
    </w:p>
    <w:p w:rsidR="00FC2696" w:rsidRPr="0010027A" w:rsidRDefault="00FC2696" w:rsidP="005338DB">
      <w:pPr>
        <w:spacing w:after="0" w:line="300" w:lineRule="auto"/>
        <w:ind w:firstLine="851"/>
        <w:jc w:val="both"/>
        <w:rPr>
          <w:rFonts w:ascii="Times New Roman" w:hAnsi="Times New Roman" w:cs="Times New Roman"/>
          <w:sz w:val="24"/>
          <w:szCs w:val="24"/>
        </w:rPr>
      </w:pPr>
      <w:r w:rsidRPr="0010027A">
        <w:rPr>
          <w:rFonts w:ascii="Times New Roman" w:hAnsi="Times New Roman" w:cs="Times New Roman"/>
          <w:sz w:val="24"/>
          <w:szCs w:val="24"/>
        </w:rPr>
        <w:lastRenderedPageBreak/>
        <w:t>Организация регулярных перевозок по регулируемым тарифам</w:t>
      </w:r>
      <w:r w:rsidR="000D2A64" w:rsidRPr="0010027A">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В целях обеспечения доступности транспортных услуг для населения администрация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r w:rsidRPr="005338DB">
        <w:rPr>
          <w:rFonts w:ascii="Times New Roman" w:hAnsi="Times New Roman" w:cs="Times New Roman"/>
          <w:sz w:val="24"/>
          <w:szCs w:val="24"/>
        </w:rPr>
        <w:t xml:space="preserve"> устанавливает муниципальные  маршруты для осуществления регулярных перевозок по регулируемым тарифам.</w:t>
      </w:r>
    </w:p>
    <w:p w:rsidR="00CF16C4" w:rsidRPr="005338DB" w:rsidRDefault="00FC2696" w:rsidP="005338DB">
      <w:pPr>
        <w:spacing w:after="0" w:line="300" w:lineRule="auto"/>
        <w:ind w:firstLine="851"/>
        <w:jc w:val="both"/>
        <w:rPr>
          <w:rFonts w:ascii="Times New Roman" w:hAnsi="Times New Roman" w:cs="Times New Roman"/>
          <w:sz w:val="24"/>
          <w:szCs w:val="24"/>
        </w:rPr>
      </w:pPr>
      <w:proofErr w:type="gramStart"/>
      <w:r w:rsidRPr="005338DB">
        <w:rPr>
          <w:rFonts w:ascii="Times New Roman" w:hAnsi="Times New Roman" w:cs="Times New Roman"/>
          <w:sz w:val="24"/>
          <w:szCs w:val="24"/>
        </w:rPr>
        <w:t>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roofErr w:type="gramEnd"/>
      <w:r w:rsidRPr="005338DB">
        <w:rPr>
          <w:rFonts w:ascii="Times New Roman" w:hAnsi="Times New Roman" w:cs="Times New Roman"/>
          <w:sz w:val="24"/>
          <w:szCs w:val="24"/>
        </w:rPr>
        <w:t xml:space="preserve"> и о внесении  изменений в отдельные законодательные акты Российской Федерации".</w:t>
      </w:r>
    </w:p>
    <w:p w:rsidR="00FC2696" w:rsidRPr="005338DB" w:rsidRDefault="00FC2696" w:rsidP="005338DB">
      <w:pPr>
        <w:spacing w:after="0" w:line="300" w:lineRule="auto"/>
        <w:ind w:firstLine="851"/>
        <w:jc w:val="both"/>
        <w:rPr>
          <w:rFonts w:ascii="Times New Roman" w:hAnsi="Times New Roman" w:cs="Times New Roman"/>
          <w:sz w:val="24"/>
          <w:szCs w:val="24"/>
        </w:rPr>
      </w:pPr>
      <w:proofErr w:type="gramStart"/>
      <w:r w:rsidRPr="005338DB">
        <w:rPr>
          <w:rFonts w:ascii="Times New Roman" w:hAnsi="Times New Roman" w:cs="Times New Roman"/>
          <w:sz w:val="24"/>
          <w:szCs w:val="24"/>
        </w:rP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уполномоченным органом.</w:t>
      </w:r>
      <w:proofErr w:type="gramEnd"/>
    </w:p>
    <w:p w:rsidR="00FC2696" w:rsidRPr="005338DB" w:rsidRDefault="00FC2696" w:rsidP="005338DB">
      <w:pPr>
        <w:spacing w:after="0" w:line="300" w:lineRule="auto"/>
        <w:ind w:firstLine="851"/>
        <w:jc w:val="both"/>
        <w:rPr>
          <w:rFonts w:ascii="Times New Roman" w:hAnsi="Times New Roman" w:cs="Times New Roman"/>
          <w:sz w:val="24"/>
          <w:szCs w:val="24"/>
        </w:rPr>
      </w:pPr>
      <w:proofErr w:type="gramStart"/>
      <w:r w:rsidRPr="005338DB">
        <w:rPr>
          <w:rFonts w:ascii="Times New Roman" w:hAnsi="Times New Roman" w:cs="Times New Roman"/>
          <w:sz w:val="24"/>
          <w:szCs w:val="24"/>
        </w:rPr>
        <w:t>Документацией о проведении закупок для обеспечения муниципальных нужд, связанных с осуществлением регулярных перевозок по регулируемым тарифам и (или) муниципальным контрактом (в случае осуществления закупок таких работ у единственного подрядчика), устанавливается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roofErr w:type="gramEnd"/>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Уполномоченный орган выдает на срок </w:t>
      </w:r>
      <w:proofErr w:type="gramStart"/>
      <w:r w:rsidRPr="005338DB">
        <w:rPr>
          <w:rFonts w:ascii="Times New Roman" w:hAnsi="Times New Roman" w:cs="Times New Roman"/>
          <w:sz w:val="24"/>
          <w:szCs w:val="24"/>
        </w:rPr>
        <w:t>действия муниципального контракта карты маршрута регулярных перевозок</w:t>
      </w:r>
      <w:proofErr w:type="gramEnd"/>
      <w:r w:rsidRPr="005338DB">
        <w:rPr>
          <w:rFonts w:ascii="Times New Roman" w:hAnsi="Times New Roman" w:cs="Times New Roman"/>
          <w:sz w:val="24"/>
          <w:szCs w:val="24"/>
        </w:rPr>
        <w:t xml:space="preserve"> в соответствии с максимальным количеством транспортных средств, необходимых для исполнения соответствующего контракта, а также  дополнительные маршрутные карты на резервные транспортные средства.</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Регулируемые тарифы на перевозки по городским маршрутам регулярных перевозок устанавливаются уполномоченным органом государственной власти Республики Тыва, если иное не установлено законом Республики Тыва.</w:t>
      </w:r>
    </w:p>
    <w:p w:rsidR="00FC2696" w:rsidRPr="005338DB" w:rsidRDefault="00FC2696" w:rsidP="005338DB">
      <w:pPr>
        <w:spacing w:after="0" w:line="300" w:lineRule="auto"/>
        <w:ind w:firstLine="851"/>
        <w:jc w:val="both"/>
        <w:rPr>
          <w:rFonts w:ascii="Times New Roman" w:hAnsi="Times New Roman" w:cs="Times New Roman"/>
          <w:sz w:val="24"/>
          <w:szCs w:val="24"/>
        </w:rPr>
      </w:pP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Организация регулярных перевозок на условиях временной работы</w:t>
      </w:r>
      <w:r w:rsidR="000D2A64" w:rsidRPr="005338DB">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proofErr w:type="gramStart"/>
      <w:r w:rsidRPr="005338DB">
        <w:rPr>
          <w:rFonts w:ascii="Times New Roman" w:hAnsi="Times New Roman" w:cs="Times New Roman"/>
          <w:sz w:val="24"/>
          <w:szCs w:val="24"/>
        </w:rPr>
        <w:t>Без проведения открытого конкурса свидетельство об осуществлении временных регулярных перевозок по городскому маршруту регулярных перевозок и карта соответствующего маршрута выдаются в случае</w:t>
      </w:r>
      <w:hyperlink r:id="rId12">
        <w:r w:rsidRPr="005338DB">
          <w:rPr>
            <w:rStyle w:val="a4"/>
            <w:rFonts w:ascii="Times New Roman" w:hAnsi="Times New Roman" w:cs="Times New Roman"/>
            <w:sz w:val="24"/>
            <w:szCs w:val="24"/>
          </w:rPr>
          <w:t xml:space="preserve"> </w:t>
        </w:r>
        <w:r w:rsidRPr="005338DB">
          <w:rPr>
            <w:rStyle w:val="a4"/>
            <w:rFonts w:ascii="Times New Roman" w:hAnsi="Times New Roman" w:cs="Times New Roman"/>
            <w:color w:val="000000" w:themeColor="text1"/>
            <w:sz w:val="24"/>
            <w:szCs w:val="24"/>
            <w:u w:val="none"/>
          </w:rPr>
          <w:t>наступления обстоятельств, предусмотренных ст. 19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sidRPr="005338DB">
          <w:rPr>
            <w:rStyle w:val="a4"/>
            <w:rFonts w:ascii="Times New Roman" w:hAnsi="Times New Roman" w:cs="Times New Roman"/>
            <w:color w:val="000000" w:themeColor="text1"/>
            <w:sz w:val="24"/>
            <w:szCs w:val="24"/>
            <w:u w:val="none"/>
          </w:rPr>
          <w:t>", а также на период</w:t>
        </w:r>
      </w:hyperlink>
      <w:r w:rsidRPr="005338DB">
        <w:rPr>
          <w:rFonts w:ascii="Times New Roman" w:hAnsi="Times New Roman" w:cs="Times New Roman"/>
          <w:sz w:val="24"/>
          <w:szCs w:val="24"/>
        </w:rPr>
        <w:t xml:space="preserve"> проведения открытого конкурса на право осуществления перевозок по маршруту регулярных перевозок, установленный после 01.01.2016</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Приглашение перевозчиков для  осуществления временных пассажирских перевозок по маршруту регулярных перевозок осуществляется путем размещения извещения на официальном сайте уполномоченного органа в информационно-телекоммуникационной сети "Интернет" с предложением перевозчикам дать письменное согласие на осуществление временных пассажирских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lastRenderedPageBreak/>
        <w:t>Письменное согласие подается в виде заявления о согласии на осуществление временных пассажирских перевозок (далее - заявление).</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Заявитель вправе подать только одно заявление по каждому из маршрутов.</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Заявитель не вправе одновременно  заявлять одно и то же транспортное средство более чем на один маршрут либо используемое на ином городском маршруте регулярных пассажирских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Заявление подается на бумажном носителе лично соискателем или его представителем. При подаче заявления представителем юридического лица, индивидуального предпринимателя или уполномоченного участника договора простого товарищества представляется документ, подтверждающий полномочия лица на осуществление действий от имени соискателя. В заявлении указываются:</w:t>
      </w:r>
    </w:p>
    <w:p w:rsidR="00FC2696" w:rsidRPr="005338DB" w:rsidRDefault="00FC2696" w:rsidP="005338DB">
      <w:pPr>
        <w:pStyle w:val="a3"/>
        <w:numPr>
          <w:ilvl w:val="0"/>
          <w:numId w:val="6"/>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фамилия, имя,  отчество, паспортные данные, сведения о месте регистрации и фактическом проживании, идентификационный номер налогоплательщика, согласие на обработку своих персональных данных (для индивидуальных предпринимателей);</w:t>
      </w:r>
    </w:p>
    <w:p w:rsidR="00FC2696" w:rsidRPr="005338DB" w:rsidRDefault="00FC2696" w:rsidP="005338DB">
      <w:pPr>
        <w:pStyle w:val="a3"/>
        <w:numPr>
          <w:ilvl w:val="0"/>
          <w:numId w:val="6"/>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фирменное наименование организации, сведения об организационн</w:t>
      </w:r>
      <w:proofErr w:type="gramStart"/>
      <w:r w:rsidRPr="005338DB">
        <w:rPr>
          <w:rFonts w:ascii="Times New Roman" w:hAnsi="Times New Roman" w:cs="Times New Roman"/>
          <w:sz w:val="24"/>
          <w:szCs w:val="24"/>
        </w:rPr>
        <w:t>о-</w:t>
      </w:r>
      <w:proofErr w:type="gramEnd"/>
      <w:r w:rsidRPr="005338DB">
        <w:rPr>
          <w:rFonts w:ascii="Times New Roman" w:hAnsi="Times New Roman" w:cs="Times New Roman"/>
          <w:sz w:val="24"/>
          <w:szCs w:val="24"/>
        </w:rPr>
        <w:t xml:space="preserve"> правовой форме, месте нахождения, руководителе, почтовом и юридическом адресе (для юридических лиц);</w:t>
      </w:r>
    </w:p>
    <w:p w:rsidR="00FC2696" w:rsidRPr="005338DB" w:rsidRDefault="00FC2696" w:rsidP="005338DB">
      <w:pPr>
        <w:pStyle w:val="a3"/>
        <w:numPr>
          <w:ilvl w:val="0"/>
          <w:numId w:val="6"/>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номер контактного телефона, при наличии - номер факса, адрес электронной почты;</w:t>
      </w:r>
    </w:p>
    <w:p w:rsidR="00FC2696" w:rsidRPr="005338DB" w:rsidRDefault="00FC2696" w:rsidP="005338DB">
      <w:pPr>
        <w:pStyle w:val="a3"/>
        <w:numPr>
          <w:ilvl w:val="0"/>
          <w:numId w:val="6"/>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сведения о лицензии на осуществление перевозок пассажиров автомобильным транспортом, оборудованным для перевозок более 8 человек, с указанием полного фактического наименования, регистрационного номера, даты выдачи и срока действия лицензии;</w:t>
      </w:r>
    </w:p>
    <w:p w:rsidR="00FC2696" w:rsidRPr="005338DB" w:rsidRDefault="00FC2696" w:rsidP="005338DB">
      <w:pPr>
        <w:pStyle w:val="a3"/>
        <w:numPr>
          <w:ilvl w:val="0"/>
          <w:numId w:val="6"/>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номер и наименования маршрута регулярных перевозок в реестре городских маршрутов регулярных перевозок с указанием времени начала и окончания работы;</w:t>
      </w:r>
    </w:p>
    <w:p w:rsidR="00FC2696" w:rsidRPr="005338DB" w:rsidRDefault="00FC2696" w:rsidP="005338DB">
      <w:pPr>
        <w:pStyle w:val="a3"/>
        <w:numPr>
          <w:ilvl w:val="0"/>
          <w:numId w:val="6"/>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данные о транспортных средствах, предлагаемых для работы на маршруте, с указанием вида, категории и класса транспортных средств, общей вместимости транспортного средства, экологических характеристик транспортных средств.</w:t>
      </w:r>
    </w:p>
    <w:p w:rsidR="00FC2696" w:rsidRPr="005338DB" w:rsidRDefault="00FC2696" w:rsidP="005338DB">
      <w:pPr>
        <w:spacing w:after="0" w:line="300" w:lineRule="auto"/>
        <w:ind w:firstLine="851"/>
        <w:jc w:val="both"/>
        <w:rPr>
          <w:rFonts w:ascii="Times New Roman" w:hAnsi="Times New Roman" w:cs="Times New Roman"/>
          <w:sz w:val="24"/>
          <w:szCs w:val="24"/>
        </w:rPr>
      </w:pP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К заявлению прилагаются:</w:t>
      </w:r>
    </w:p>
    <w:p w:rsidR="00FC2696" w:rsidRPr="005338DB" w:rsidRDefault="00FC2696" w:rsidP="005338DB">
      <w:pPr>
        <w:pStyle w:val="a3"/>
        <w:numPr>
          <w:ilvl w:val="0"/>
          <w:numId w:val="7"/>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копия свидетельства соискателя о регистрации юридического лица или индивидуального предпринимателя;</w:t>
      </w:r>
    </w:p>
    <w:p w:rsidR="00FC2696" w:rsidRPr="005338DB" w:rsidRDefault="00FC2696" w:rsidP="005338DB">
      <w:pPr>
        <w:pStyle w:val="a3"/>
        <w:numPr>
          <w:ilvl w:val="0"/>
          <w:numId w:val="7"/>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копия лицензии на осуществление перевозок пассажиров автомобильным транспортом, оборудованным для перевозок более 8 человек;</w:t>
      </w:r>
    </w:p>
    <w:p w:rsidR="0010027A" w:rsidRDefault="00FC2696" w:rsidP="005338DB">
      <w:pPr>
        <w:pStyle w:val="a3"/>
        <w:numPr>
          <w:ilvl w:val="0"/>
          <w:numId w:val="7"/>
        </w:numPr>
        <w:spacing w:before="0" w:line="300" w:lineRule="auto"/>
        <w:ind w:left="0" w:firstLine="0"/>
        <w:rPr>
          <w:rFonts w:ascii="Times New Roman" w:hAnsi="Times New Roman" w:cs="Times New Roman"/>
          <w:sz w:val="24"/>
          <w:szCs w:val="24"/>
        </w:rPr>
      </w:pPr>
      <w:r w:rsidRPr="0010027A">
        <w:rPr>
          <w:rFonts w:ascii="Times New Roman" w:hAnsi="Times New Roman" w:cs="Times New Roman"/>
          <w:sz w:val="24"/>
          <w:szCs w:val="24"/>
        </w:rPr>
        <w:t>копии документов на право владения транспортным средством (паспорт транспортного средства, договор на пользование транспортными средствами по условиям лизинга, договор аренды транспортных средств и другие документы, подтверждающие право владения транспортным средством);</w:t>
      </w:r>
    </w:p>
    <w:p w:rsidR="00FC2696" w:rsidRPr="005338DB" w:rsidRDefault="0010027A" w:rsidP="005338DB">
      <w:pPr>
        <w:pStyle w:val="a3"/>
        <w:numPr>
          <w:ilvl w:val="0"/>
          <w:numId w:val="7"/>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 xml:space="preserve"> </w:t>
      </w:r>
      <w:r w:rsidR="00FC2696" w:rsidRPr="005338DB">
        <w:rPr>
          <w:rFonts w:ascii="Times New Roman" w:hAnsi="Times New Roman" w:cs="Times New Roman"/>
          <w:sz w:val="24"/>
          <w:szCs w:val="24"/>
        </w:rPr>
        <w:t>в случае если заявление представлено уполномоченным участником договора простого товарищества, к указанному заявлению прилагается копия договора простого товарищества.</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Датой начала приема заявлений является день, следующий за днем размещения извещения на официальном сайте органов местного самоуправления в информационно-телекоммуникационной сети "Интернет". Прием заявлений осуществляется в течение срока, указанного в извещении.</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Поступившие заявления регистрируются в журнале регистрации заявлений на осуществление пассажирских перевозок с указанием даты и времени их поступления.</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Уполномоченный орган рассматривает заявления на предмет соответствия требованиям, установленным пунктами 5.4, 5.5 настоящего </w:t>
      </w:r>
      <w:r w:rsidR="000D2A64" w:rsidRPr="005338DB">
        <w:rPr>
          <w:rFonts w:ascii="Times New Roman" w:hAnsi="Times New Roman" w:cs="Times New Roman"/>
          <w:sz w:val="24"/>
          <w:szCs w:val="24"/>
        </w:rPr>
        <w:t>Порядка.</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lastRenderedPageBreak/>
        <w:t>Срок рассмотрения заявлений не может превышать трех рабочих дней со дня установленного пунктом 5.6 настоящего Положения срока окончания приема заявлений.</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По результатам рассмотрения заявлений уполномоченный орган принимает решение о соответствии или несоответствии поданных заявлений требованиям, установленным пунктами 5.4, 5.5 настоящего Положения. Результаты рассмотрения заявлений оформляются протоколом рассмотрения заявлений. Протокол размещается на официальном сайте уполномоченного органа в информационно-телекоммуникационной сети "Интернет" в течение двух рабочих дней со дня его оформления.</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Свидетельство об осуществлении перевозок выдается в течение трех рабочих дней со дня оформления протокола рассмотрения заявлений заявителю, заявление которого соответствует установленным требованиям.</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В случае если на каждый из заявленных маршрутов поступило более одного заявления,  свидетельство об осуществлении перевозок автомобильным транспортом общего пользования по городским маршрутам регулярных перевозок по нерегулируемым тарифам в городе Шагонар выдается перевозчику, заявление которого в порядке очередности поступления организатору перевозок было подано первым.</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Очередность определяется временем регистрации поступающих письменных заявлений в специальном журнале регистрации заявлений на осуществление пассажирских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В случае если заявления поданы в одно время и точное время (минуты, секунды и т.д.) подачи заявлений невозможно определить, проводится жеребьевка. Очередность участия в жеребьевке определяется в алфавитном порядке (по первой букве фамилии соискателя, являющегося индивидуальным предпринимателем, либо  фамилии  руководителя юридического лица, являющегося заявителем).</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В случае если заявитель, подавший заявку первым, до момента выдачи ему свидетельства на осуществление перевозок отказывается от осуществления временных перевозок, то право на получение свидетельства на осуществление перевозок переходит перевозчику, подавшему заявление вторым.</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При выдаче свидетельства об осуществлении перевозок по маршруту регулярных перевозок уполномоченный орган выдает перевозчику карты соответствующих маршрутов регулярных перевозок с учетом максимального количества транспортных средств и утвержденные расписания.</w:t>
      </w:r>
    </w:p>
    <w:p w:rsidR="00FC2696" w:rsidRPr="0010027A" w:rsidRDefault="00FC2696" w:rsidP="005338DB">
      <w:pPr>
        <w:spacing w:after="0" w:line="300" w:lineRule="auto"/>
        <w:ind w:firstLine="851"/>
        <w:jc w:val="both"/>
        <w:rPr>
          <w:rFonts w:ascii="Times New Roman" w:hAnsi="Times New Roman" w:cs="Times New Roman"/>
          <w:sz w:val="24"/>
          <w:szCs w:val="24"/>
        </w:rPr>
      </w:pPr>
    </w:p>
    <w:p w:rsidR="00FC2696" w:rsidRPr="0010027A" w:rsidRDefault="00FC2696" w:rsidP="005338DB">
      <w:pPr>
        <w:spacing w:after="0" w:line="300" w:lineRule="auto"/>
        <w:ind w:firstLine="851"/>
        <w:jc w:val="both"/>
        <w:rPr>
          <w:rFonts w:ascii="Times New Roman" w:hAnsi="Times New Roman" w:cs="Times New Roman"/>
          <w:sz w:val="24"/>
          <w:szCs w:val="24"/>
        </w:rPr>
      </w:pPr>
      <w:r w:rsidRPr="0010027A">
        <w:rPr>
          <w:rFonts w:ascii="Times New Roman" w:hAnsi="Times New Roman" w:cs="Times New Roman"/>
          <w:sz w:val="24"/>
          <w:szCs w:val="24"/>
        </w:rPr>
        <w:t>Открытый конкурс</w:t>
      </w:r>
      <w:r w:rsidR="000D2A64" w:rsidRPr="0010027A">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Открытый конкурс проводится уполномоченным органом администрацией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Конкурс на право получения свидетельства об осуществлении перевозок автомобильным транспортом общего пользования по маршрутам с нерегулируемыми тарифами проводится в соответствии с положениями, установленными Федеральным законом от 03.07.2015 N 220-ФЗ, и порядком, установленным мэрией города Шагонар.</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Открытый конкурс объявляется его организатором в следующие сроки:</w:t>
      </w:r>
    </w:p>
    <w:p w:rsidR="00FC2696" w:rsidRPr="005338DB" w:rsidRDefault="00FC2696" w:rsidP="005338DB">
      <w:pPr>
        <w:pStyle w:val="a3"/>
        <w:numPr>
          <w:ilvl w:val="0"/>
          <w:numId w:val="8"/>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не позднее чем через девяносто дней со дня установления городского маршрута регулярных перевозок, в случае если соответствующий маршрут</w:t>
      </w:r>
      <w:hyperlink r:id="rId13">
        <w:r w:rsidRPr="005338DB">
          <w:rPr>
            <w:rStyle w:val="a4"/>
            <w:rFonts w:ascii="Times New Roman" w:hAnsi="Times New Roman" w:cs="Times New Roman"/>
            <w:color w:val="000000" w:themeColor="text1"/>
            <w:sz w:val="24"/>
            <w:szCs w:val="24"/>
            <w:u w:val="none"/>
          </w:rPr>
          <w:t xml:space="preserve"> установлен после дня вступления в силу Федерального закона от 13 июля 2015 г. N 220-ФЗ;</w:t>
        </w:r>
      </w:hyperlink>
    </w:p>
    <w:p w:rsidR="00FC2696" w:rsidRPr="005338DB" w:rsidRDefault="00FC2696" w:rsidP="005338DB">
      <w:pPr>
        <w:pStyle w:val="a3"/>
        <w:numPr>
          <w:ilvl w:val="0"/>
          <w:numId w:val="8"/>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 xml:space="preserve">не позднее чем через тридцать дней со дня наступления обстоятельств, предусмотренных </w:t>
      </w:r>
      <w:r w:rsidRPr="005338DB">
        <w:rPr>
          <w:rFonts w:ascii="Times New Roman" w:hAnsi="Times New Roman" w:cs="Times New Roman"/>
          <w:sz w:val="24"/>
          <w:szCs w:val="24"/>
        </w:rPr>
        <w:lastRenderedPageBreak/>
        <w:t>подпунктами 1 - 3 части 1 статьи 29 Федерального закон от 03.07.2015 N 220-ФЗ;</w:t>
      </w:r>
    </w:p>
    <w:p w:rsidR="00FC2696" w:rsidRPr="005338DB" w:rsidRDefault="00FC2696" w:rsidP="005338DB">
      <w:pPr>
        <w:pStyle w:val="a3"/>
        <w:numPr>
          <w:ilvl w:val="0"/>
          <w:numId w:val="8"/>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не позднее чем через девяносто дней со дня отказа юридических лиц, индивидуальных предпринимателей от заключения договора простого товарищества, в случае если регулярные перевозки осуществляются совместно более чем тремя юридическими лицами и (или) индивидуальными предпринимателями по данному маршруту;</w:t>
      </w:r>
    </w:p>
    <w:p w:rsidR="00FC2696" w:rsidRPr="005338DB" w:rsidRDefault="00FC2696" w:rsidP="005338DB">
      <w:pPr>
        <w:pStyle w:val="a3"/>
        <w:numPr>
          <w:ilvl w:val="0"/>
          <w:numId w:val="8"/>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не позднее чем через девяносто дней со дня окончании срока действия свидетельств об осуществлении перевозок по городскому маршруту регулярных перевозок, выданных юридическим лицам, индивидуальным предпринимателям, уполномоченным участникам договоров простого товарищества, в случае если указанные лица не подали в уполномоченный орган заявления о продлении срока действия данных свидетельств.</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Требования к осуществлению перевозок по городским маршрутам регулярных перевозок</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Пассажирские перевозки не допускаются:</w:t>
      </w:r>
    </w:p>
    <w:p w:rsidR="00FC2696" w:rsidRPr="005338DB" w:rsidRDefault="00FC2696" w:rsidP="005338DB">
      <w:pPr>
        <w:pStyle w:val="a3"/>
        <w:numPr>
          <w:ilvl w:val="0"/>
          <w:numId w:val="9"/>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по городскому маршруту регулярных перевозок, сведения о которых не включены в реестр городских маршрутов регулярных перевозок;</w:t>
      </w:r>
    </w:p>
    <w:p w:rsidR="00FC2696" w:rsidRPr="005338DB" w:rsidRDefault="00FC2696" w:rsidP="005338DB">
      <w:pPr>
        <w:pStyle w:val="a3"/>
        <w:numPr>
          <w:ilvl w:val="0"/>
          <w:numId w:val="9"/>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при отсутствии свидетельства об осуществлении перевозок по маршруту регулярных перевозок и карт маршрута регулярных перевозок;</w:t>
      </w:r>
    </w:p>
    <w:p w:rsidR="00FC2696" w:rsidRPr="005338DB" w:rsidRDefault="00FC2696" w:rsidP="005338DB">
      <w:pPr>
        <w:pStyle w:val="a3"/>
        <w:numPr>
          <w:ilvl w:val="0"/>
          <w:numId w:val="9"/>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с превышением максимального количества транспортных средств, указанных в реестре маршрутов регулярных перевозок в отношении этого маршрута.</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городскому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в сроки, определенные конкурсной документацией.</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По обстоятельствам, предусмотренным подпунктом 3 части 1 ст. 29 Федерального закона от 03.07.2015 N 220-ФЗ, действие свидетельства об осуществлении перевозок по городскому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Перевозчик не вправе отменять назначенные на маршруте рейсы или изменять расписание, за исключением случаев, когда выполнение рейсов по расписанию невозможно при возникновении не зависящих от перевозчика помех из-за неблагоприятных дорожных или </w:t>
      </w:r>
      <w:proofErr w:type="spellStart"/>
      <w:r w:rsidRPr="005338DB">
        <w:rPr>
          <w:rFonts w:ascii="Times New Roman" w:hAnsi="Times New Roman" w:cs="Times New Roman"/>
          <w:sz w:val="24"/>
          <w:szCs w:val="24"/>
        </w:rPr>
        <w:t>погодно</w:t>
      </w:r>
      <w:proofErr w:type="spellEnd"/>
      <w:r w:rsidRPr="005338DB">
        <w:rPr>
          <w:rFonts w:ascii="Times New Roman" w:hAnsi="Times New Roman" w:cs="Times New Roman"/>
          <w:sz w:val="24"/>
          <w:szCs w:val="24"/>
        </w:rPr>
        <w:t>-климатических условий, угрожающих безопасности дорожного движения или безопасности перевозки пассажиров.</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При осуществлении перевозок по городскому маршруту регулярных перевозок перевозчики должны обеспечивать:</w:t>
      </w:r>
    </w:p>
    <w:p w:rsidR="00FC2696" w:rsidRPr="005338DB" w:rsidRDefault="00FC2696" w:rsidP="005338DB">
      <w:pPr>
        <w:pStyle w:val="a3"/>
        <w:numPr>
          <w:ilvl w:val="0"/>
          <w:numId w:val="10"/>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наличие у водителя транспортного средства, используемого для осуществления регулярных перевозок, карты маршрута регулярных перевозок;</w:t>
      </w:r>
    </w:p>
    <w:p w:rsidR="00FC2696" w:rsidRPr="005338DB" w:rsidRDefault="00FC2696" w:rsidP="005338DB">
      <w:pPr>
        <w:pStyle w:val="a3"/>
        <w:numPr>
          <w:ilvl w:val="0"/>
          <w:numId w:val="10"/>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lastRenderedPageBreak/>
        <w:t>предоставление к перевозке пассажиров и багажа автобусов в надлежащем санитарном состоянии и соответствующих обязательным требованиям, предъявляемым к ним действующими правовыми актами, в том числе техническими регламентами о безопасности колесных средств;</w:t>
      </w:r>
    </w:p>
    <w:p w:rsidR="00FC2696" w:rsidRPr="005338DB" w:rsidRDefault="00FC2696" w:rsidP="005338DB">
      <w:pPr>
        <w:pStyle w:val="a3"/>
        <w:numPr>
          <w:ilvl w:val="0"/>
          <w:numId w:val="10"/>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соответствие технических характеристик транспортного средства, предоставленного к перевозке пассажиров и багажа, сведениям, указанным в карте маршрута регулярных перевозок;</w:t>
      </w:r>
    </w:p>
    <w:p w:rsidR="00FC2696" w:rsidRPr="005338DB" w:rsidRDefault="00FC2696" w:rsidP="005338DB">
      <w:pPr>
        <w:pStyle w:val="a3"/>
        <w:numPr>
          <w:ilvl w:val="0"/>
          <w:numId w:val="10"/>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оборудование транспортного средства указателями маршрута регулярных перевозок и экипировку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14.02.2009 N 112;</w:t>
      </w:r>
    </w:p>
    <w:p w:rsidR="00FC2696" w:rsidRPr="005338DB" w:rsidRDefault="00FC2696" w:rsidP="005338DB">
      <w:pPr>
        <w:pStyle w:val="a3"/>
        <w:numPr>
          <w:ilvl w:val="0"/>
          <w:numId w:val="10"/>
        </w:numPr>
        <w:spacing w:before="0" w:line="300" w:lineRule="auto"/>
        <w:ind w:left="0" w:right="125" w:firstLine="0"/>
        <w:rPr>
          <w:rFonts w:ascii="Times New Roman" w:hAnsi="Times New Roman" w:cs="Times New Roman"/>
          <w:sz w:val="24"/>
          <w:szCs w:val="24"/>
        </w:rPr>
      </w:pPr>
      <w:proofErr w:type="gramStart"/>
      <w:r w:rsidRPr="005338DB">
        <w:rPr>
          <w:rFonts w:ascii="Times New Roman" w:hAnsi="Times New Roman" w:cs="Times New Roman"/>
          <w:sz w:val="24"/>
          <w:szCs w:val="24"/>
        </w:rPr>
        <w:t>предоставление к перевозке пассажиров и багажа автобусов, оборудованных аппаратурой спутниковой навигации ГЛОНАСС или ГЛОНАСС/GPS (в соответствии с требованиями приложений N 3, 4 приказа Минтранса РФ от 31.07.2012 N 285 "Об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М, используемых для коммерческих перевозок пассажиров</w:t>
      </w:r>
      <w:proofErr w:type="gramEnd"/>
      <w:r w:rsidRPr="005338DB">
        <w:rPr>
          <w:rFonts w:ascii="Times New Roman" w:hAnsi="Times New Roman" w:cs="Times New Roman"/>
          <w:sz w:val="24"/>
          <w:szCs w:val="24"/>
        </w:rPr>
        <w:t>, и категории N, используемых для перевозки опасных грузов");</w:t>
      </w:r>
    </w:p>
    <w:p w:rsidR="00FC2696" w:rsidRPr="005338DB" w:rsidRDefault="00FC2696" w:rsidP="005338DB">
      <w:pPr>
        <w:pStyle w:val="a3"/>
        <w:numPr>
          <w:ilvl w:val="0"/>
          <w:numId w:val="10"/>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работу автобусов на маршруте регулярных перевозок с соблюдением графика движения в соответствии с расписанием и с регулярностью не менее 95%;</w:t>
      </w:r>
    </w:p>
    <w:p w:rsidR="00FC2696" w:rsidRPr="005338DB" w:rsidRDefault="00FC2696" w:rsidP="005338DB">
      <w:pPr>
        <w:pStyle w:val="a3"/>
        <w:numPr>
          <w:ilvl w:val="0"/>
          <w:numId w:val="10"/>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страхование пассажиров в соответствии с Федеральным законом от 14.06.2012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FC2696" w:rsidRPr="005338DB" w:rsidRDefault="00FC2696" w:rsidP="005338DB">
      <w:pPr>
        <w:pStyle w:val="a3"/>
        <w:numPr>
          <w:ilvl w:val="0"/>
          <w:numId w:val="10"/>
        </w:numPr>
        <w:spacing w:before="0" w:line="300" w:lineRule="auto"/>
        <w:ind w:left="0" w:right="125" w:firstLine="0"/>
        <w:rPr>
          <w:rFonts w:ascii="Times New Roman" w:hAnsi="Times New Roman" w:cs="Times New Roman"/>
          <w:sz w:val="24"/>
          <w:szCs w:val="24"/>
        </w:rPr>
      </w:pPr>
      <w:r w:rsidRPr="005338DB">
        <w:rPr>
          <w:rFonts w:ascii="Times New Roman" w:hAnsi="Times New Roman" w:cs="Times New Roman"/>
          <w:sz w:val="24"/>
          <w:szCs w:val="24"/>
        </w:rPr>
        <w:t xml:space="preserve">предоставление к перевозке пассажиров и багажа автобусов, соответствующих экологическим характеристикам, требования к которым устанавливаются администрацией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r w:rsidRPr="005338DB">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Перевозчик вправе производить замену работающего на маршруте регулярных перевозок транспортного средства на транспортное средство, оснащенное дополнительным оборудованием и соответствующее техническим и экологическим характеристикам, указанным в карте маршрута регулярных перевозок, с уведомлением уполномоченного органа администрации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r w:rsidRPr="005338DB">
        <w:rPr>
          <w:rFonts w:ascii="Times New Roman" w:hAnsi="Times New Roman" w:cs="Times New Roman"/>
          <w:sz w:val="24"/>
          <w:szCs w:val="24"/>
        </w:rPr>
        <w:t xml:space="preserve"> в течение трех рабочих дней.</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Перевозчик обязан обеспечить бесперебойную (в пределах установленного расписания маршрута регулярных перевозок) передачу информации с транспортных средств, используемых для осуществления регулярных перевозок и оснащенных аппаратурой спутниковой навигации ГЛОНАСС или ГЛОНАСС/GPS, в уполномоченный орган администрации </w:t>
      </w:r>
      <w:proofErr w:type="spellStart"/>
      <w:r w:rsidRPr="005338DB">
        <w:rPr>
          <w:rFonts w:ascii="Times New Roman" w:hAnsi="Times New Roman" w:cs="Times New Roman"/>
          <w:sz w:val="24"/>
          <w:szCs w:val="24"/>
        </w:rPr>
        <w:t>г</w:t>
      </w:r>
      <w:proofErr w:type="gramStart"/>
      <w:r w:rsidRPr="005338DB">
        <w:rPr>
          <w:rFonts w:ascii="Times New Roman" w:hAnsi="Times New Roman" w:cs="Times New Roman"/>
          <w:sz w:val="24"/>
          <w:szCs w:val="24"/>
        </w:rPr>
        <w:t>.Ш</w:t>
      </w:r>
      <w:proofErr w:type="gramEnd"/>
      <w:r w:rsidRPr="005338DB">
        <w:rPr>
          <w:rFonts w:ascii="Times New Roman" w:hAnsi="Times New Roman" w:cs="Times New Roman"/>
          <w:sz w:val="24"/>
          <w:szCs w:val="24"/>
        </w:rPr>
        <w:t>агонар</w:t>
      </w:r>
      <w:proofErr w:type="spellEnd"/>
      <w:r w:rsidRPr="005338DB">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Перевозчик обязан обеспечить беспрепятственный допуск представителей уполномоченного органа и контролирующих органов к транспортным средствам, используемым при транспортном обслуживании населения.</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Перевозчик обязан обеспечить инвалидам (включая инвалидов, использующих кресла-коляски и собак-проводников) условия для беспрепятственного пользования транспортом в соответствии с</w:t>
      </w:r>
      <w:hyperlink r:id="rId14">
        <w:r w:rsidRPr="005338DB">
          <w:rPr>
            <w:rStyle w:val="a4"/>
            <w:rFonts w:ascii="Times New Roman" w:hAnsi="Times New Roman" w:cs="Times New Roman"/>
            <w:color w:val="000000" w:themeColor="text1"/>
            <w:sz w:val="24"/>
            <w:szCs w:val="24"/>
            <w:u w:val="none"/>
          </w:rPr>
          <w:t xml:space="preserve"> Федеральным законом от 24 ноября 1995 года N 181-ФЗ "О социальной защите инвалидов в Российской Федерации".</w:t>
        </w:r>
      </w:hyperlink>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Прекращение или приостановление действия свидетельства об осуществлении перевозок по городскому маршруту регулярных перевозок и карт маршрута регулярных перевозок</w:t>
      </w:r>
      <w:r w:rsidR="000D2A64" w:rsidRPr="005338DB">
        <w:rPr>
          <w:rFonts w:ascii="Times New Roman" w:hAnsi="Times New Roman" w:cs="Times New Roman"/>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Прекращение или приостановление действия свидетельства об осуществлении перевозок по городскому маршруту регулярных перевозок и карт маршрута регулярных перевозок </w:t>
      </w:r>
      <w:r w:rsidRPr="005338DB">
        <w:rPr>
          <w:rFonts w:ascii="Times New Roman" w:hAnsi="Times New Roman" w:cs="Times New Roman"/>
          <w:sz w:val="24"/>
          <w:szCs w:val="24"/>
        </w:rPr>
        <w:lastRenderedPageBreak/>
        <w:t>проводится по основаниям и в порядке, которые предусмотрены Федеральным законом от 03.07.2015 N 220-ФЗ, нормативными правовыми актами Республики Тыва и нормативными правовыми актами города Шагонар.</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Уполномоченный орган, выдавший свидетельство, обращается в суд с заявлением о прекращении действия свидетельства об осуществлении перевозок по городскому маршруту регулярных перевозок при наступлении хотя бы одного из следующих обстоятельств:</w:t>
      </w:r>
    </w:p>
    <w:p w:rsidR="000D2A64" w:rsidRPr="005338DB" w:rsidRDefault="00FC2696" w:rsidP="005338DB">
      <w:pPr>
        <w:pStyle w:val="a3"/>
        <w:numPr>
          <w:ilvl w:val="0"/>
          <w:numId w:val="1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неосуществление в отсутствие чрезвычайной ситуации предусмотренных данным свидетельством перевозок по городскому маршруту регулярных перевозок в течение более чем трех дней подряд или неоднократное (три и более раз за 6 месяцев) невыполнение расписания (невыполнение 5% и более рейсов от установленного расписанием количества рейсов по итогам работы за 1 месяц);</w:t>
      </w:r>
    </w:p>
    <w:p w:rsidR="00FC2696" w:rsidRPr="005338DB" w:rsidRDefault="00FC2696" w:rsidP="005338DB">
      <w:pPr>
        <w:pStyle w:val="a3"/>
        <w:numPr>
          <w:ilvl w:val="0"/>
          <w:numId w:val="13"/>
        </w:numPr>
        <w:spacing w:before="0" w:line="300" w:lineRule="auto"/>
        <w:ind w:left="0" w:firstLine="0"/>
        <w:rPr>
          <w:rFonts w:ascii="Times New Roman" w:hAnsi="Times New Roman" w:cs="Times New Roman"/>
          <w:sz w:val="24"/>
          <w:szCs w:val="24"/>
        </w:rPr>
      </w:pPr>
      <w:proofErr w:type="gramStart"/>
      <w:r w:rsidRPr="005338DB">
        <w:rPr>
          <w:rFonts w:ascii="Times New Roman" w:hAnsi="Times New Roman" w:cs="Times New Roman"/>
          <w:sz w:val="24"/>
          <w:szCs w:val="24"/>
        </w:rPr>
        <w:t>неоднократное (три и более раз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1, 2, 4, 5 статьи 11.33</w:t>
      </w:r>
      <w:hyperlink r:id="rId15">
        <w:r w:rsidRPr="005338DB">
          <w:rPr>
            <w:rStyle w:val="a4"/>
            <w:rFonts w:ascii="Times New Roman" w:hAnsi="Times New Roman" w:cs="Times New Roman"/>
            <w:color w:val="000000" w:themeColor="text1"/>
            <w:sz w:val="24"/>
            <w:szCs w:val="24"/>
            <w:u w:val="none"/>
          </w:rPr>
          <w:t xml:space="preserve"> Кодекса Российской Федерации об административных правонарушениях</w:t>
        </w:r>
      </w:hyperlink>
      <w:r w:rsidRPr="005338DB">
        <w:rPr>
          <w:rFonts w:ascii="Times New Roman" w:hAnsi="Times New Roman" w:cs="Times New Roman"/>
          <w:color w:val="000000" w:themeColor="text1"/>
          <w:sz w:val="24"/>
          <w:szCs w:val="24"/>
        </w:rPr>
        <w:t>;</w:t>
      </w:r>
      <w:proofErr w:type="gramEnd"/>
    </w:p>
    <w:p w:rsidR="00FC2696" w:rsidRPr="005338DB" w:rsidRDefault="00FC2696" w:rsidP="005338DB">
      <w:pPr>
        <w:pStyle w:val="a3"/>
        <w:numPr>
          <w:ilvl w:val="0"/>
          <w:numId w:val="1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расторжение договора простого товарищества (в случае если данное свидетельство выдано участникам договора простого товарищества);</w:t>
      </w:r>
    </w:p>
    <w:p w:rsidR="00FC2696" w:rsidRPr="005338DB" w:rsidRDefault="00FC2696" w:rsidP="005338DB">
      <w:pPr>
        <w:pStyle w:val="a3"/>
        <w:numPr>
          <w:ilvl w:val="0"/>
          <w:numId w:val="1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непредставление в случаях и в сроки, которые предусмотрены пунктом</w:t>
      </w:r>
    </w:p>
    <w:p w:rsidR="00071E44" w:rsidRPr="005338DB" w:rsidRDefault="00FC2696" w:rsidP="005338DB">
      <w:pPr>
        <w:pStyle w:val="a3"/>
        <w:numPr>
          <w:ilvl w:val="0"/>
          <w:numId w:val="13"/>
        </w:numPr>
        <w:spacing w:before="0" w:line="300" w:lineRule="auto"/>
        <w:ind w:left="0" w:firstLine="0"/>
        <w:rPr>
          <w:rFonts w:ascii="Times New Roman" w:hAnsi="Times New Roman" w:cs="Times New Roman"/>
          <w:sz w:val="24"/>
          <w:szCs w:val="24"/>
        </w:rPr>
      </w:pPr>
      <w:r w:rsidRPr="005338DB">
        <w:rPr>
          <w:rFonts w:ascii="Times New Roman" w:hAnsi="Times New Roman" w:cs="Times New Roman"/>
          <w:sz w:val="24"/>
          <w:szCs w:val="24"/>
        </w:rPr>
        <w:t>настоящего Положения,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FC2696" w:rsidRPr="005338DB" w:rsidRDefault="00071E44" w:rsidP="0010027A">
      <w:pPr>
        <w:pStyle w:val="a3"/>
        <w:numPr>
          <w:ilvl w:val="0"/>
          <w:numId w:val="13"/>
        </w:numPr>
        <w:spacing w:before="0" w:line="300" w:lineRule="auto"/>
        <w:ind w:left="0" w:firstLine="0"/>
        <w:jc w:val="left"/>
        <w:rPr>
          <w:rFonts w:ascii="Times New Roman" w:hAnsi="Times New Roman" w:cs="Times New Roman"/>
          <w:sz w:val="24"/>
          <w:szCs w:val="24"/>
        </w:rPr>
        <w:sectPr w:rsidR="00FC2696" w:rsidRPr="005338DB" w:rsidSect="000D2A64">
          <w:pgSz w:w="11900" w:h="16840"/>
          <w:pgMar w:top="860" w:right="600" w:bottom="280" w:left="1134" w:header="720" w:footer="720" w:gutter="0"/>
          <w:cols w:space="720"/>
        </w:sectPr>
      </w:pPr>
      <w:r w:rsidRPr="005338DB">
        <w:rPr>
          <w:rFonts w:ascii="Times New Roman" w:hAnsi="Times New Roman" w:cs="Times New Roman"/>
          <w:sz w:val="24"/>
          <w:szCs w:val="24"/>
        </w:rPr>
        <w:t xml:space="preserve"> </w:t>
      </w:r>
      <w:r w:rsidR="00FC2696" w:rsidRPr="005338DB">
        <w:rPr>
          <w:rFonts w:ascii="Times New Roman" w:hAnsi="Times New Roman" w:cs="Times New Roman"/>
          <w:sz w:val="24"/>
          <w:szCs w:val="24"/>
        </w:rPr>
        <w:t>иные обстоятельства, предусмотренные нормативными правовыми актами Республики Тыва (в отношении муниципальных маршрутов регулярных перевозок) и нормативными правовыми актами.</w:t>
      </w:r>
      <w:r w:rsidR="00624112">
        <w:rPr>
          <w:rFonts w:ascii="Times New Roman" w:hAnsi="Times New Roman" w:cs="Times New Roman"/>
          <w:sz w:val="24"/>
          <w:szCs w:val="24"/>
        </w:rPr>
        <w:t xml:space="preserve">  </w:t>
      </w:r>
    </w:p>
    <w:p w:rsidR="00FC2696" w:rsidRPr="005338DB" w:rsidRDefault="00FC2696" w:rsidP="005338DB">
      <w:pPr>
        <w:spacing w:after="0" w:line="300" w:lineRule="auto"/>
        <w:ind w:firstLine="851"/>
        <w:jc w:val="both"/>
        <w:rPr>
          <w:rFonts w:ascii="Times New Roman" w:hAnsi="Times New Roman" w:cs="Times New Roman"/>
          <w:sz w:val="24"/>
          <w:szCs w:val="24"/>
        </w:rPr>
      </w:pPr>
      <w:proofErr w:type="gramStart"/>
      <w:r w:rsidRPr="005338DB">
        <w:rPr>
          <w:rFonts w:ascii="Times New Roman" w:hAnsi="Times New Roman" w:cs="Times New Roman"/>
          <w:sz w:val="24"/>
          <w:szCs w:val="24"/>
        </w:rPr>
        <w:lastRenderedPageBreak/>
        <w:t>Уполномоченный орган, выдавший свидетельство об осуществлении перевозок по городскому маршруту регулярных перевозок, прекращает действие данного свидетельства, руководствуясь положениями частей 1, 2, 3</w:t>
      </w:r>
      <w:hyperlink r:id="rId16">
        <w:r w:rsidRPr="005338DB">
          <w:rPr>
            <w:rStyle w:val="a4"/>
            <w:rFonts w:ascii="Times New Roman" w:hAnsi="Times New Roman" w:cs="Times New Roman"/>
            <w:sz w:val="24"/>
            <w:szCs w:val="24"/>
          </w:rPr>
          <w:t xml:space="preserve"> </w:t>
        </w:r>
        <w:r w:rsidRPr="005338DB">
          <w:rPr>
            <w:rStyle w:val="a4"/>
            <w:rFonts w:ascii="Times New Roman" w:hAnsi="Times New Roman" w:cs="Times New Roman"/>
            <w:color w:val="000000" w:themeColor="text1"/>
            <w:sz w:val="24"/>
            <w:szCs w:val="24"/>
            <w:u w:val="none"/>
          </w:rPr>
          <w:t>статьи 29 Федерального закона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roofErr w:type="gramEnd"/>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приостанавливается в случае приостановления действия лицензии на осуществление деятельности по перевозке пассажиров автомобильным транспортом.</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контракта.</w:t>
      </w:r>
    </w:p>
    <w:p w:rsidR="00FC2696" w:rsidRPr="005338DB" w:rsidRDefault="00FC2696" w:rsidP="005338DB">
      <w:pPr>
        <w:spacing w:after="0" w:line="300" w:lineRule="auto"/>
        <w:ind w:firstLine="851"/>
        <w:jc w:val="both"/>
        <w:rPr>
          <w:rFonts w:ascii="Times New Roman" w:hAnsi="Times New Roman" w:cs="Times New Roman"/>
          <w:sz w:val="24"/>
          <w:szCs w:val="24"/>
        </w:rPr>
      </w:pPr>
    </w:p>
    <w:p w:rsidR="00FC2696" w:rsidRPr="005338DB" w:rsidRDefault="00FC2696" w:rsidP="005338DB">
      <w:pPr>
        <w:spacing w:after="0" w:line="300" w:lineRule="auto"/>
        <w:ind w:firstLine="851"/>
        <w:jc w:val="both"/>
        <w:rPr>
          <w:rFonts w:ascii="Times New Roman" w:hAnsi="Times New Roman" w:cs="Times New Roman"/>
          <w:b/>
          <w:sz w:val="24"/>
          <w:szCs w:val="24"/>
        </w:rPr>
      </w:pPr>
      <w:r w:rsidRPr="005338DB">
        <w:rPr>
          <w:rFonts w:ascii="Times New Roman" w:hAnsi="Times New Roman" w:cs="Times New Roman"/>
          <w:b/>
          <w:sz w:val="24"/>
          <w:szCs w:val="24"/>
        </w:rPr>
        <w:t xml:space="preserve">Диспетчерское обслуживание и </w:t>
      </w:r>
      <w:proofErr w:type="gramStart"/>
      <w:r w:rsidRPr="005338DB">
        <w:rPr>
          <w:rFonts w:ascii="Times New Roman" w:hAnsi="Times New Roman" w:cs="Times New Roman"/>
          <w:b/>
          <w:sz w:val="24"/>
          <w:szCs w:val="24"/>
        </w:rPr>
        <w:t>контроль за</w:t>
      </w:r>
      <w:proofErr w:type="gramEnd"/>
      <w:r w:rsidRPr="005338DB">
        <w:rPr>
          <w:rFonts w:ascii="Times New Roman" w:hAnsi="Times New Roman" w:cs="Times New Roman"/>
          <w:b/>
          <w:sz w:val="24"/>
          <w:szCs w:val="24"/>
        </w:rPr>
        <w:t xml:space="preserve"> выполнением пассажирских перевозок</w:t>
      </w:r>
      <w:r w:rsidR="009D435C" w:rsidRPr="005338DB">
        <w:rPr>
          <w:rFonts w:ascii="Times New Roman" w:hAnsi="Times New Roman" w:cs="Times New Roman"/>
          <w:b/>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Диспетчерское обслуживание пассажирских перевозок осуществляется уполномоченным органом и перевозчиками через создаваемую сеть диспетчерских пунктов (диспетчерский пункт) в соответствии с требованиями нормативных правовых актов Российской Федерации, Республики Тыва и нормативно-правовыми актами городского поселения город Шагонар с применением аппаратуры спутниковой навигации ГЛОНАСС или ГЛОНАСС/GPS.</w:t>
      </w:r>
    </w:p>
    <w:p w:rsidR="00FC2696" w:rsidRPr="005338DB" w:rsidRDefault="00FC2696" w:rsidP="005338DB">
      <w:pPr>
        <w:spacing w:after="0" w:line="300" w:lineRule="auto"/>
        <w:ind w:firstLine="851"/>
        <w:jc w:val="both"/>
        <w:rPr>
          <w:rFonts w:ascii="Times New Roman" w:hAnsi="Times New Roman" w:cs="Times New Roman"/>
          <w:sz w:val="24"/>
          <w:szCs w:val="24"/>
        </w:rPr>
      </w:pPr>
      <w:proofErr w:type="gramStart"/>
      <w:r w:rsidRPr="005338DB">
        <w:rPr>
          <w:rFonts w:ascii="Times New Roman" w:hAnsi="Times New Roman" w:cs="Times New Roman"/>
          <w:sz w:val="24"/>
          <w:szCs w:val="24"/>
        </w:rPr>
        <w:t>Контроль за</w:t>
      </w:r>
      <w:proofErr w:type="gramEnd"/>
      <w:r w:rsidRPr="005338DB">
        <w:rPr>
          <w:rFonts w:ascii="Times New Roman" w:hAnsi="Times New Roman" w:cs="Times New Roman"/>
          <w:sz w:val="24"/>
          <w:szCs w:val="24"/>
        </w:rPr>
        <w:t xml:space="preserve"> выполнением условий муниципального контракта или свидетельства об осуществлении перевозок по маршруту регулярных перевозок организуется уполномоченным органом, который заключил данный муниципальный контракт или выдал данное свидетельство (в соответствии с положениями статьи 35 Федерального закона от 03.07.2015 N 220-ФЗ).</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 xml:space="preserve">Уполномоченный орган осуществляет  </w:t>
      </w:r>
      <w:proofErr w:type="gramStart"/>
      <w:r w:rsidRPr="005338DB">
        <w:rPr>
          <w:rFonts w:ascii="Times New Roman" w:hAnsi="Times New Roman" w:cs="Times New Roman"/>
          <w:sz w:val="24"/>
          <w:szCs w:val="24"/>
        </w:rPr>
        <w:t>контроль за</w:t>
      </w:r>
      <w:proofErr w:type="gramEnd"/>
      <w:r w:rsidRPr="005338DB">
        <w:rPr>
          <w:rFonts w:ascii="Times New Roman" w:hAnsi="Times New Roman" w:cs="Times New Roman"/>
          <w:sz w:val="24"/>
          <w:szCs w:val="24"/>
        </w:rPr>
        <w:t xml:space="preserve"> исполнением перевозчиками обязательств, предусмотренных муниципальным контрактом, свидетельством об осуществлении перевозок по регулируемым (нерегулируемым) тарифам, установленных федеральным законодательством, законом или иными нормативными правовыми актами Республики Тыва, нормативными правовыми актами городского поселения город Шагонар.</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Контроль осуществляется посредством диспетчерского контроля с применением аппаратуры спутниковой навигации ГЛОНАСС или ГЛОНАСС/GPS (диспетчерский контроль) и линейного контроля. Линейный контроль осуществляется ревизорами и специалистами транспортн</w:t>
      </w:r>
      <w:proofErr w:type="gramStart"/>
      <w:r w:rsidRPr="005338DB">
        <w:rPr>
          <w:rFonts w:ascii="Times New Roman" w:hAnsi="Times New Roman" w:cs="Times New Roman"/>
          <w:sz w:val="24"/>
          <w:szCs w:val="24"/>
        </w:rPr>
        <w:t>о-</w:t>
      </w:r>
      <w:proofErr w:type="gramEnd"/>
      <w:r w:rsidRPr="005338DB">
        <w:rPr>
          <w:rFonts w:ascii="Times New Roman" w:hAnsi="Times New Roman" w:cs="Times New Roman"/>
          <w:sz w:val="24"/>
          <w:szCs w:val="24"/>
        </w:rPr>
        <w:t xml:space="preserve"> технического отдела организатора перевозок при наличии у них служебных удостоверений.</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Перевозчик обязан обеспечить допуск лица, указанного в пункте 10.4 настоящего Положения, в транспортное средство на остановочных пунктах маршрута и предоставление ему необходимых для проведения контроля документов.</w:t>
      </w:r>
    </w:p>
    <w:p w:rsidR="00FC2696" w:rsidRPr="005338DB" w:rsidRDefault="00FC2696" w:rsidP="005338DB">
      <w:pPr>
        <w:spacing w:after="0" w:line="300" w:lineRule="auto"/>
        <w:ind w:firstLine="851"/>
        <w:jc w:val="both"/>
        <w:rPr>
          <w:rFonts w:ascii="Times New Roman" w:hAnsi="Times New Roman" w:cs="Times New Roman"/>
          <w:sz w:val="24"/>
          <w:szCs w:val="24"/>
        </w:rPr>
      </w:pP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lastRenderedPageBreak/>
        <w:t>Проверки осуществляются в процессе выполнения  регулярных перевозок и не должны приводить к нарушению расписания.</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Информация о выявленных при линейном контроле нарушениях направляется уполномоченным органом перевозчику и является основанием для применения мер ответственности за нарушение обязательств, предусмотренных муниципальным  контрактом, свидетельством об осуществлении перевозок, требованиями к осуществлению регулярных перевозок по нерегулируемым тарифам либо конкурсной заявкой перевозчика.</w:t>
      </w:r>
    </w:p>
    <w:p w:rsidR="00FC2696" w:rsidRPr="005338DB" w:rsidRDefault="00FC2696" w:rsidP="005338DB">
      <w:pPr>
        <w:spacing w:after="0" w:line="300" w:lineRule="auto"/>
        <w:ind w:firstLine="851"/>
        <w:jc w:val="both"/>
        <w:rPr>
          <w:rFonts w:ascii="Times New Roman" w:hAnsi="Times New Roman" w:cs="Times New Roman"/>
          <w:sz w:val="24"/>
          <w:szCs w:val="24"/>
        </w:rPr>
      </w:pPr>
    </w:p>
    <w:p w:rsidR="00FC2696" w:rsidRPr="005338DB" w:rsidRDefault="00FC2696" w:rsidP="005338DB">
      <w:pPr>
        <w:spacing w:after="0" w:line="300" w:lineRule="auto"/>
        <w:ind w:firstLine="851"/>
        <w:jc w:val="both"/>
        <w:rPr>
          <w:rFonts w:ascii="Times New Roman" w:hAnsi="Times New Roman" w:cs="Times New Roman"/>
          <w:b/>
          <w:sz w:val="24"/>
          <w:szCs w:val="24"/>
        </w:rPr>
      </w:pPr>
      <w:r w:rsidRPr="005338DB">
        <w:rPr>
          <w:rFonts w:ascii="Times New Roman" w:hAnsi="Times New Roman" w:cs="Times New Roman"/>
          <w:b/>
          <w:sz w:val="24"/>
          <w:szCs w:val="24"/>
        </w:rPr>
        <w:t>Отчеты об осуществлении регулярных перевозок</w:t>
      </w:r>
      <w:r w:rsidR="009D435C" w:rsidRPr="005338DB">
        <w:rPr>
          <w:rFonts w:ascii="Times New Roman" w:hAnsi="Times New Roman" w:cs="Times New Roman"/>
          <w:b/>
          <w:sz w:val="24"/>
          <w:szCs w:val="24"/>
        </w:rPr>
        <w:t>.</w:t>
      </w:r>
    </w:p>
    <w:p w:rsidR="00FC2696" w:rsidRPr="005338DB" w:rsidRDefault="00FC2696" w:rsidP="005338DB">
      <w:pPr>
        <w:spacing w:after="0" w:line="300" w:lineRule="auto"/>
        <w:ind w:firstLine="851"/>
        <w:jc w:val="both"/>
        <w:rPr>
          <w:rFonts w:ascii="Times New Roman" w:hAnsi="Times New Roman" w:cs="Times New Roman"/>
          <w:sz w:val="24"/>
          <w:szCs w:val="24"/>
        </w:rPr>
      </w:pPr>
      <w:r w:rsidRPr="005338DB">
        <w:rPr>
          <w:rFonts w:ascii="Times New Roman" w:hAnsi="Times New Roman" w:cs="Times New Roman"/>
          <w:sz w:val="24"/>
          <w:szCs w:val="24"/>
        </w:rPr>
        <w:t>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городскому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w:t>
      </w:r>
    </w:p>
    <w:p w:rsidR="00FC2696" w:rsidRPr="005338DB" w:rsidRDefault="00FC2696" w:rsidP="005338DB">
      <w:pPr>
        <w:spacing w:after="0" w:line="300" w:lineRule="auto"/>
        <w:rPr>
          <w:rFonts w:ascii="Times New Roman" w:hAnsi="Times New Roman" w:cs="Times New Roman"/>
          <w:sz w:val="24"/>
          <w:szCs w:val="24"/>
        </w:rPr>
      </w:pPr>
    </w:p>
    <w:sectPr w:rsidR="00FC2696" w:rsidRPr="005338DB" w:rsidSect="009D435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596" w:rsidRDefault="00885596" w:rsidP="0010027A">
      <w:pPr>
        <w:spacing w:after="0" w:line="240" w:lineRule="auto"/>
      </w:pPr>
      <w:r>
        <w:separator/>
      </w:r>
    </w:p>
  </w:endnote>
  <w:endnote w:type="continuationSeparator" w:id="0">
    <w:p w:rsidR="00885596" w:rsidRDefault="00885596" w:rsidP="0010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596" w:rsidRDefault="00885596" w:rsidP="0010027A">
      <w:pPr>
        <w:spacing w:after="0" w:line="240" w:lineRule="auto"/>
      </w:pPr>
      <w:r>
        <w:separator/>
      </w:r>
    </w:p>
  </w:footnote>
  <w:footnote w:type="continuationSeparator" w:id="0">
    <w:p w:rsidR="00885596" w:rsidRDefault="00885596" w:rsidP="00100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70E"/>
    <w:multiLevelType w:val="hybridMultilevel"/>
    <w:tmpl w:val="BE86A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C7223"/>
    <w:multiLevelType w:val="multilevel"/>
    <w:tmpl w:val="9A02AF0A"/>
    <w:lvl w:ilvl="0">
      <w:start w:val="1"/>
      <w:numFmt w:val="decimal"/>
      <w:lvlText w:val="%1."/>
      <w:lvlJc w:val="left"/>
      <w:pPr>
        <w:ind w:left="1571" w:hanging="360"/>
      </w:pPr>
    </w:lvl>
    <w:lvl w:ilvl="1">
      <w:start w:val="21"/>
      <w:numFmt w:val="decimal"/>
      <w:isLgl/>
      <w:lvlText w:val="%1.%2"/>
      <w:lvlJc w:val="left"/>
      <w:pPr>
        <w:ind w:left="1871" w:hanging="6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nsid w:val="1A5E4FFD"/>
    <w:multiLevelType w:val="multilevel"/>
    <w:tmpl w:val="9A02AF0A"/>
    <w:lvl w:ilvl="0">
      <w:start w:val="1"/>
      <w:numFmt w:val="decimal"/>
      <w:lvlText w:val="%1."/>
      <w:lvlJc w:val="left"/>
      <w:pPr>
        <w:ind w:left="1571" w:hanging="360"/>
      </w:pPr>
    </w:lvl>
    <w:lvl w:ilvl="1">
      <w:start w:val="21"/>
      <w:numFmt w:val="decimal"/>
      <w:isLgl/>
      <w:lvlText w:val="%1.%2"/>
      <w:lvlJc w:val="left"/>
      <w:pPr>
        <w:ind w:left="1871" w:hanging="6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nsid w:val="1A805FB3"/>
    <w:multiLevelType w:val="hybridMultilevel"/>
    <w:tmpl w:val="37541E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F6B72CC"/>
    <w:multiLevelType w:val="hybridMultilevel"/>
    <w:tmpl w:val="B7E08E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5316F37"/>
    <w:multiLevelType w:val="hybridMultilevel"/>
    <w:tmpl w:val="B832F8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63836A6"/>
    <w:multiLevelType w:val="hybridMultilevel"/>
    <w:tmpl w:val="71C629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61A1EF5"/>
    <w:multiLevelType w:val="hybridMultilevel"/>
    <w:tmpl w:val="B8007B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54080A76"/>
    <w:multiLevelType w:val="hybridMultilevel"/>
    <w:tmpl w:val="2A2E9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FC2F7D"/>
    <w:multiLevelType w:val="hybridMultilevel"/>
    <w:tmpl w:val="FA843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C4EC3"/>
    <w:multiLevelType w:val="hybridMultilevel"/>
    <w:tmpl w:val="CEE014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6E4060CC"/>
    <w:multiLevelType w:val="hybridMultilevel"/>
    <w:tmpl w:val="21204C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8E04CE"/>
    <w:multiLevelType w:val="hybridMultilevel"/>
    <w:tmpl w:val="04E07D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2446439"/>
    <w:multiLevelType w:val="multilevel"/>
    <w:tmpl w:val="9A02AF0A"/>
    <w:lvl w:ilvl="0">
      <w:start w:val="1"/>
      <w:numFmt w:val="decimal"/>
      <w:lvlText w:val="%1."/>
      <w:lvlJc w:val="left"/>
      <w:pPr>
        <w:ind w:left="1571" w:hanging="360"/>
      </w:pPr>
    </w:lvl>
    <w:lvl w:ilvl="1">
      <w:start w:val="21"/>
      <w:numFmt w:val="decimal"/>
      <w:isLgl/>
      <w:lvlText w:val="%1.%2"/>
      <w:lvlJc w:val="left"/>
      <w:pPr>
        <w:ind w:left="1871" w:hanging="6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8"/>
  </w:num>
  <w:num w:numId="2">
    <w:abstractNumId w:val="0"/>
  </w:num>
  <w:num w:numId="3">
    <w:abstractNumId w:val="4"/>
  </w:num>
  <w:num w:numId="4">
    <w:abstractNumId w:val="10"/>
  </w:num>
  <w:num w:numId="5">
    <w:abstractNumId w:val="12"/>
  </w:num>
  <w:num w:numId="6">
    <w:abstractNumId w:val="5"/>
  </w:num>
  <w:num w:numId="7">
    <w:abstractNumId w:val="7"/>
  </w:num>
  <w:num w:numId="8">
    <w:abstractNumId w:val="6"/>
  </w:num>
  <w:num w:numId="9">
    <w:abstractNumId w:val="2"/>
  </w:num>
  <w:num w:numId="10">
    <w:abstractNumId w:val="3"/>
  </w:num>
  <w:num w:numId="11">
    <w:abstractNumId w:val="9"/>
  </w:num>
  <w:num w:numId="12">
    <w:abstractNumId w:val="1"/>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2696"/>
    <w:rsid w:val="00071E44"/>
    <w:rsid w:val="000D2A64"/>
    <w:rsid w:val="0010027A"/>
    <w:rsid w:val="002F60F2"/>
    <w:rsid w:val="005338DB"/>
    <w:rsid w:val="00624112"/>
    <w:rsid w:val="00885596"/>
    <w:rsid w:val="009D435C"/>
    <w:rsid w:val="00BA09AE"/>
    <w:rsid w:val="00CF16C4"/>
    <w:rsid w:val="00FC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2696"/>
    <w:pPr>
      <w:widowControl w:val="0"/>
      <w:autoSpaceDE w:val="0"/>
      <w:autoSpaceDN w:val="0"/>
      <w:spacing w:before="268" w:after="0" w:line="240" w:lineRule="auto"/>
      <w:ind w:left="119" w:right="123" w:firstLine="288"/>
      <w:jc w:val="both"/>
    </w:pPr>
    <w:rPr>
      <w:rFonts w:ascii="Arial" w:eastAsia="Arial" w:hAnsi="Arial" w:cs="Arial"/>
      <w:lang w:eastAsia="en-US"/>
    </w:rPr>
  </w:style>
  <w:style w:type="character" w:styleId="a4">
    <w:name w:val="Hyperlink"/>
    <w:basedOn w:val="a0"/>
    <w:uiPriority w:val="99"/>
    <w:unhideWhenUsed/>
    <w:rsid w:val="00FC2696"/>
    <w:rPr>
      <w:color w:val="0000FF" w:themeColor="hyperlink"/>
      <w:u w:val="single"/>
    </w:rPr>
  </w:style>
  <w:style w:type="paragraph" w:styleId="a5">
    <w:name w:val="header"/>
    <w:basedOn w:val="a"/>
    <w:link w:val="a6"/>
    <w:uiPriority w:val="99"/>
    <w:semiHidden/>
    <w:unhideWhenUsed/>
    <w:rsid w:val="001002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027A"/>
  </w:style>
  <w:style w:type="paragraph" w:styleId="a7">
    <w:name w:val="footer"/>
    <w:basedOn w:val="a"/>
    <w:link w:val="a8"/>
    <w:uiPriority w:val="99"/>
    <w:semiHidden/>
    <w:unhideWhenUsed/>
    <w:rsid w:val="0010027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0027A"/>
  </w:style>
  <w:style w:type="paragraph" w:styleId="a9">
    <w:name w:val="Balloon Text"/>
    <w:basedOn w:val="a"/>
    <w:link w:val="aa"/>
    <w:uiPriority w:val="99"/>
    <w:semiHidden/>
    <w:unhideWhenUsed/>
    <w:rsid w:val="002F60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6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2028740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4202874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4202874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hagonar17.ru" TargetMode="External"/><Relationship Id="rId5" Type="http://schemas.openxmlformats.org/officeDocument/2006/relationships/webSettings" Target="webSettings.xml"/><Relationship Id="rId15" Type="http://schemas.openxmlformats.org/officeDocument/2006/relationships/hyperlink" Target="http://docs.cntd.ru/document/901807667" TargetMode="External"/><Relationship Id="rId10" Type="http://schemas.openxmlformats.org/officeDocument/2006/relationships/hyperlink" Target="http://docs.cntd.ru/document/420287403"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5833</Words>
  <Characters>33250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Шагонар</cp:lastModifiedBy>
  <cp:revision>24</cp:revision>
  <cp:lastPrinted>2021-02-16T03:00:00Z</cp:lastPrinted>
  <dcterms:created xsi:type="dcterms:W3CDTF">2021-02-16T02:02:00Z</dcterms:created>
  <dcterms:modified xsi:type="dcterms:W3CDTF">2021-04-14T11:12:00Z</dcterms:modified>
</cp:coreProperties>
</file>